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body>
    <w:p w:rsidRPr="00A76EB2" w:rsidR="00A42277" w:rsidP="00A42277" w:rsidRDefault="00A42277" w14:paraId="27AF6669" w14:textId="0B37AD6F">
      <w:pPr>
        <w:keepNext/>
        <w:keepLines/>
        <w:pBdr>
          <w:bottom w:val="single" w:color="595959" w:themeColor="text1" w:themeTint="A6" w:sz="4" w:space="1"/>
        </w:pBdr>
        <w:spacing w:before="360"/>
        <w:outlineLvl w:val="0"/>
        <w:rPr>
          <w:rFonts w:eastAsiaTheme="majorEastAsia" w:cstheme="minorHAnsi"/>
          <w:b/>
          <w:bCs/>
          <w:smallCaps/>
          <w:color w:val="000000" w:themeColor="text1"/>
          <w:sz w:val="36"/>
          <w:szCs w:val="36"/>
        </w:rPr>
      </w:pPr>
      <w:bookmarkStart w:name="_Hlk177103558" w:id="0"/>
      <w:bookmarkStart w:name="_Hlk100280807" w:id="1"/>
      <w:bookmarkEnd w:id="0"/>
      <w:r w:rsidRPr="00A76EB2">
        <w:rPr>
          <w:rFonts w:eastAsiaTheme="majorEastAsia" w:cstheme="minorHAnsi"/>
          <w:b/>
          <w:bCs/>
          <w:smallCaps/>
          <w:color w:val="000000" w:themeColor="text1"/>
          <w:sz w:val="36"/>
          <w:szCs w:val="36"/>
        </w:rPr>
        <w:t>appendix 4</w:t>
      </w:r>
      <w:r w:rsidR="00EA07CB">
        <w:rPr>
          <w:rFonts w:eastAsiaTheme="majorEastAsia" w:cstheme="minorHAnsi"/>
          <w:b/>
          <w:bCs/>
          <w:smallCaps/>
          <w:color w:val="000000" w:themeColor="text1"/>
          <w:sz w:val="36"/>
          <w:szCs w:val="36"/>
        </w:rPr>
        <w:t xml:space="preserve">: </w:t>
      </w:r>
      <w:r w:rsidRPr="00A76EB2">
        <w:rPr>
          <w:rFonts w:eastAsiaTheme="majorEastAsia" w:cstheme="minorHAnsi"/>
          <w:b/>
          <w:bCs/>
          <w:smallCaps/>
          <w:color w:val="000000" w:themeColor="text1"/>
          <w:sz w:val="36"/>
          <w:szCs w:val="36"/>
        </w:rPr>
        <w:t xml:space="preserve"> technical specifications</w:t>
      </w:r>
    </w:p>
    <w:bookmarkEnd w:id="1"/>
    <w:p w:rsidRPr="00A85631" w:rsidR="00A42277" w:rsidP="00A42277" w:rsidRDefault="00A42277" w14:paraId="4C330F77" w14:textId="77777777">
      <w:pPr>
        <w:keepNext/>
        <w:spacing w:before="240" w:after="60"/>
        <w:jc w:val="both"/>
        <w:outlineLvl w:val="2"/>
        <w:rPr>
          <w:rFonts w:ascii="Arial" w:hAnsi="Arial" w:cs="Arial"/>
          <w:b/>
          <w:bCs/>
          <w:szCs w:val="26"/>
        </w:rPr>
      </w:pPr>
      <w:r w:rsidRPr="00A85631">
        <w:rPr>
          <w:rFonts w:ascii="Arial" w:hAnsi="Arial" w:cs="Arial"/>
          <w:b/>
          <w:bCs/>
          <w:szCs w:val="26"/>
        </w:rPr>
        <w:t>1.0 Scope of works</w:t>
      </w:r>
    </w:p>
    <w:p w:rsidRPr="002E0DD4" w:rsidR="00A42277" w:rsidP="00A42277" w:rsidRDefault="00A42277" w14:paraId="3C94E47A" w14:textId="666303DE">
      <w:pPr>
        <w:spacing w:line="360" w:lineRule="auto"/>
        <w:jc w:val="both"/>
        <w:rPr>
          <w:rFonts w:ascii="Arial" w:hAnsi="Arial" w:cs="Arial"/>
          <w:spacing w:val="-3"/>
          <w:sz w:val="20"/>
          <w:szCs w:val="20"/>
          <w:lang w:val="en-GB"/>
        </w:rPr>
      </w:pPr>
      <w:r w:rsidRPr="002C6689">
        <w:rPr>
          <w:rFonts w:ascii="Arial" w:hAnsi="Arial" w:cs="Arial"/>
          <w:spacing w:val="-3"/>
          <w:sz w:val="20"/>
          <w:szCs w:val="20"/>
        </w:rPr>
        <w:t xml:space="preserve">The scope of the works involves the drilling of </w:t>
      </w:r>
      <w:r>
        <w:rPr>
          <w:rFonts w:ascii="Arial" w:hAnsi="Arial" w:cs="Arial"/>
          <w:spacing w:val="-3"/>
          <w:sz w:val="20"/>
          <w:szCs w:val="20"/>
        </w:rPr>
        <w:t>24</w:t>
      </w:r>
      <w:r w:rsidRPr="002C6689">
        <w:rPr>
          <w:rFonts w:ascii="Arial" w:hAnsi="Arial" w:cs="Arial"/>
          <w:spacing w:val="-3"/>
          <w:sz w:val="20"/>
          <w:szCs w:val="20"/>
        </w:rPr>
        <w:t xml:space="preserve"> boreholes in Butaleja (</w:t>
      </w:r>
      <w:r>
        <w:rPr>
          <w:rFonts w:ascii="Arial" w:hAnsi="Arial" w:cs="Arial"/>
          <w:spacing w:val="-3"/>
          <w:sz w:val="20"/>
          <w:szCs w:val="20"/>
        </w:rPr>
        <w:t>8</w:t>
      </w:r>
      <w:r w:rsidRPr="002C6689">
        <w:rPr>
          <w:rFonts w:ascii="Arial" w:hAnsi="Arial" w:cs="Arial"/>
          <w:spacing w:val="-3"/>
          <w:sz w:val="20"/>
          <w:szCs w:val="20"/>
        </w:rPr>
        <w:t>) and Kaabong (</w:t>
      </w:r>
      <w:r>
        <w:rPr>
          <w:rFonts w:ascii="Arial" w:hAnsi="Arial" w:cs="Arial"/>
          <w:spacing w:val="-3"/>
          <w:sz w:val="20"/>
          <w:szCs w:val="20"/>
        </w:rPr>
        <w:t>16</w:t>
      </w:r>
      <w:r w:rsidRPr="002C6689">
        <w:rPr>
          <w:rFonts w:ascii="Arial" w:hAnsi="Arial" w:cs="Arial"/>
          <w:spacing w:val="-3"/>
          <w:sz w:val="20"/>
          <w:szCs w:val="20"/>
        </w:rPr>
        <w:t xml:space="preserve">) and these require that </w:t>
      </w:r>
      <w:r>
        <w:rPr>
          <w:rFonts w:ascii="Arial" w:hAnsi="Arial" w:cs="Arial"/>
          <w:spacing w:val="-3"/>
          <w:sz w:val="20"/>
          <w:szCs w:val="20"/>
        </w:rPr>
        <w:t>contractors</w:t>
      </w:r>
      <w:r w:rsidRPr="002C6689">
        <w:rPr>
          <w:rFonts w:ascii="Arial" w:hAnsi="Arial" w:cs="Arial"/>
          <w:spacing w:val="-3"/>
          <w:sz w:val="20"/>
          <w:szCs w:val="20"/>
        </w:rPr>
        <w:t xml:space="preserve"> furnish only </w:t>
      </w:r>
      <w:r w:rsidRPr="002C6689">
        <w:rPr>
          <w:rFonts w:ascii="Arial" w:hAnsi="Arial" w:cs="Arial"/>
          <w:spacing w:val="-3"/>
          <w:sz w:val="20"/>
          <w:szCs w:val="20"/>
          <w:u w:val="single"/>
        </w:rPr>
        <w:t>successful boreholes</w:t>
      </w:r>
      <w:r w:rsidRPr="002C6689">
        <w:rPr>
          <w:rFonts w:ascii="Arial" w:hAnsi="Arial" w:cs="Arial"/>
          <w:spacing w:val="-3"/>
          <w:sz w:val="20"/>
          <w:szCs w:val="20"/>
        </w:rPr>
        <w:t xml:space="preserve"> to the client - </w:t>
      </w:r>
      <w:r>
        <w:rPr>
          <w:rFonts w:ascii="Arial" w:hAnsi="Arial" w:cs="Arial"/>
          <w:spacing w:val="-3"/>
          <w:sz w:val="20"/>
          <w:szCs w:val="20"/>
        </w:rPr>
        <w:t>GOAL</w:t>
      </w:r>
      <w:r w:rsidRPr="002C6689">
        <w:rPr>
          <w:rFonts w:ascii="Arial" w:hAnsi="Arial" w:cs="Arial"/>
          <w:spacing w:val="-3"/>
          <w:sz w:val="20"/>
          <w:szCs w:val="20"/>
        </w:rPr>
        <w:t xml:space="preserve">. A </w:t>
      </w:r>
      <w:r w:rsidRPr="002C6689">
        <w:rPr>
          <w:rFonts w:ascii="Arial" w:hAnsi="Arial" w:cs="Arial"/>
          <w:spacing w:val="-3"/>
          <w:sz w:val="20"/>
          <w:szCs w:val="20"/>
          <w:u w:val="single"/>
        </w:rPr>
        <w:t>successful borehole</w:t>
      </w:r>
      <w:r w:rsidRPr="002C6689">
        <w:rPr>
          <w:rFonts w:ascii="Arial" w:hAnsi="Arial" w:cs="Arial"/>
          <w:spacing w:val="-3"/>
          <w:sz w:val="20"/>
          <w:szCs w:val="20"/>
        </w:rPr>
        <w:t xml:space="preserve"> is defined as one </w:t>
      </w:r>
      <w:r w:rsidRPr="7AA040ED">
        <w:rPr>
          <w:rFonts w:ascii="Arial" w:hAnsi="Arial" w:cs="Arial"/>
          <w:spacing w:val="-3"/>
          <w:sz w:val="20"/>
          <w:szCs w:val="20"/>
          <w:lang w:val="en-GB"/>
        </w:rPr>
        <w:t>conforming to all the requirements for the siting, drilling, test pumping, yield, and water quality. The well</w:t>
      </w:r>
      <w:r w:rsidRPr="002C6689">
        <w:rPr>
          <w:rFonts w:ascii="Arial" w:hAnsi="Arial" w:cs="Arial"/>
          <w:spacing w:val="-3"/>
          <w:sz w:val="20"/>
          <w:szCs w:val="20"/>
        </w:rPr>
        <w:t xml:space="preserve"> delivers </w:t>
      </w:r>
      <w:r w:rsidRPr="002C6689">
        <w:rPr>
          <w:rFonts w:ascii="Arial" w:hAnsi="Arial" w:cs="Arial"/>
          <w:spacing w:val="-3"/>
          <w:sz w:val="20"/>
          <w:szCs w:val="20"/>
          <w:u w:val="single"/>
        </w:rPr>
        <w:t xml:space="preserve">more </w:t>
      </w:r>
      <w:r w:rsidRPr="003C57BD">
        <w:rPr>
          <w:rFonts w:ascii="Arial" w:hAnsi="Arial" w:cs="Arial"/>
          <w:color w:val="000000"/>
          <w:spacing w:val="-3"/>
          <w:sz w:val="20"/>
          <w:szCs w:val="20"/>
          <w:u w:val="single"/>
        </w:rPr>
        <w:t>than 500l/hr</w:t>
      </w:r>
      <w:r w:rsidRPr="002C6689">
        <w:rPr>
          <w:rFonts w:ascii="Arial" w:hAnsi="Arial" w:cs="Arial"/>
          <w:spacing w:val="-3"/>
          <w:sz w:val="20"/>
          <w:szCs w:val="20"/>
        </w:rPr>
        <w:t xml:space="preserve"> </w:t>
      </w:r>
      <w:r w:rsidRPr="7AA040ED">
        <w:rPr>
          <w:rFonts w:ascii="Arial" w:hAnsi="Arial" w:cs="Arial"/>
          <w:spacing w:val="-3"/>
          <w:sz w:val="20"/>
          <w:szCs w:val="20"/>
        </w:rPr>
        <w:t xml:space="preserve">with recovery of not less than 65% in one hour. The well must </w:t>
      </w:r>
      <w:r w:rsidRPr="002C6689">
        <w:rPr>
          <w:rFonts w:ascii="Arial" w:hAnsi="Arial" w:cs="Arial"/>
          <w:spacing w:val="-3"/>
          <w:sz w:val="20"/>
          <w:szCs w:val="20"/>
        </w:rPr>
        <w:t xml:space="preserve">pass the minimum acceptable potable water quality standards (Government of Uganda acceptable water quality standards). </w:t>
      </w:r>
    </w:p>
    <w:p w:rsidRPr="002C6689" w:rsidR="00A42277" w:rsidP="00A42277" w:rsidRDefault="00A42277" w14:paraId="2B6D4E4E" w14:textId="18072A7E">
      <w:pPr>
        <w:spacing w:line="360" w:lineRule="auto"/>
        <w:jc w:val="both"/>
        <w:rPr>
          <w:rFonts w:ascii="Arial" w:hAnsi="Arial" w:cs="Arial"/>
          <w:bCs/>
          <w:spacing w:val="-3"/>
          <w:sz w:val="20"/>
          <w:szCs w:val="20"/>
          <w:lang w:val="en-GB"/>
        </w:rPr>
      </w:pPr>
      <w:r w:rsidRPr="002A47CD">
        <w:rPr>
          <w:rFonts w:ascii="Arial" w:hAnsi="Arial" w:cs="Arial"/>
          <w:bCs/>
          <w:spacing w:val="-3"/>
          <w:sz w:val="20"/>
          <w:szCs w:val="20"/>
          <w:lang w:val="en-GB"/>
        </w:rPr>
        <w:t xml:space="preserve">Wells whose yield is less </w:t>
      </w:r>
      <w:r w:rsidRPr="003C57BD">
        <w:rPr>
          <w:rFonts w:ascii="Arial" w:hAnsi="Arial" w:cs="Arial"/>
          <w:bCs/>
          <w:color w:val="000000"/>
          <w:spacing w:val="-3"/>
          <w:sz w:val="20"/>
          <w:szCs w:val="20"/>
          <w:lang w:val="en-GB"/>
        </w:rPr>
        <w:t>than 500l/hr or</w:t>
      </w:r>
      <w:r w:rsidRPr="002C6689">
        <w:rPr>
          <w:rFonts w:ascii="Arial" w:hAnsi="Arial" w:cs="Arial"/>
          <w:bCs/>
          <w:spacing w:val="-3"/>
          <w:sz w:val="20"/>
          <w:szCs w:val="20"/>
          <w:lang w:val="en-GB"/>
        </w:rPr>
        <w:t xml:space="preserve"> </w:t>
      </w:r>
      <w:r>
        <w:rPr>
          <w:rFonts w:ascii="Arial" w:hAnsi="Arial" w:cs="Arial"/>
          <w:bCs/>
          <w:spacing w:val="-3"/>
          <w:sz w:val="20"/>
          <w:szCs w:val="20"/>
          <w:lang w:val="en-GB"/>
        </w:rPr>
        <w:t xml:space="preserve">whose water quality is not acceptable </w:t>
      </w:r>
      <w:r w:rsidRPr="002C6689">
        <w:rPr>
          <w:rFonts w:ascii="Arial" w:hAnsi="Arial" w:cs="Arial"/>
          <w:bCs/>
          <w:spacing w:val="-3"/>
          <w:sz w:val="20"/>
          <w:szCs w:val="20"/>
          <w:lang w:val="en-GB"/>
        </w:rPr>
        <w:t xml:space="preserve">according to GOU standards will be replaced by the </w:t>
      </w:r>
      <w:r>
        <w:rPr>
          <w:rFonts w:ascii="Arial" w:hAnsi="Arial" w:cs="Arial"/>
          <w:bCs/>
          <w:spacing w:val="-3"/>
          <w:sz w:val="20"/>
          <w:szCs w:val="20"/>
          <w:lang w:val="en-GB"/>
        </w:rPr>
        <w:t>Contractor</w:t>
      </w:r>
      <w:r w:rsidRPr="002C6689">
        <w:rPr>
          <w:rFonts w:ascii="Arial" w:hAnsi="Arial" w:cs="Arial"/>
          <w:bCs/>
          <w:spacing w:val="-3"/>
          <w:sz w:val="20"/>
          <w:szCs w:val="20"/>
          <w:lang w:val="en-GB"/>
        </w:rPr>
        <w:t xml:space="preserve"> at no further cost to GOAL. The drilling records for all unsuccessful wells must be provided to GOAL including for poor quality wells the water quality test certificates. </w:t>
      </w:r>
    </w:p>
    <w:p w:rsidRPr="002C6689" w:rsidR="00A42277" w:rsidP="00A42277" w:rsidRDefault="00A42277" w14:paraId="113BBA0E" w14:textId="1D21C1A9">
      <w:pPr>
        <w:spacing w:line="360" w:lineRule="auto"/>
        <w:jc w:val="both"/>
        <w:rPr>
          <w:rFonts w:ascii="Arial" w:hAnsi="Arial" w:cs="Arial"/>
          <w:spacing w:val="-3"/>
          <w:sz w:val="20"/>
          <w:szCs w:val="20"/>
        </w:rPr>
      </w:pPr>
      <w:r w:rsidRPr="002C6689">
        <w:rPr>
          <w:rFonts w:ascii="Arial" w:hAnsi="Arial" w:cs="Arial"/>
          <w:bCs/>
          <w:spacing w:val="-3"/>
          <w:sz w:val="20"/>
          <w:szCs w:val="20"/>
          <w:lang w:val="en-GB"/>
        </w:rPr>
        <w:t>All the wells successfully drilled and tested will be installed with U2 hand pumps with stainless steel (G3</w:t>
      </w:r>
      <w:r>
        <w:rPr>
          <w:rFonts w:ascii="Arial" w:hAnsi="Arial" w:cs="Arial"/>
          <w:bCs/>
          <w:spacing w:val="-3"/>
          <w:sz w:val="20"/>
          <w:szCs w:val="20"/>
          <w:lang w:val="en-GB"/>
        </w:rPr>
        <w:t>16</w:t>
      </w:r>
      <w:r w:rsidRPr="002C6689">
        <w:rPr>
          <w:rFonts w:ascii="Arial" w:hAnsi="Arial" w:cs="Arial"/>
          <w:bCs/>
          <w:spacing w:val="-3"/>
          <w:sz w:val="20"/>
          <w:szCs w:val="20"/>
          <w:lang w:val="en-GB"/>
        </w:rPr>
        <w:t xml:space="preserve"> steel) pipes and rods or depending on the depth of the well</w:t>
      </w:r>
      <w:r w:rsidR="00021541">
        <w:rPr>
          <w:rFonts w:ascii="Arial" w:hAnsi="Arial" w:cs="Arial"/>
          <w:bCs/>
          <w:spacing w:val="-3"/>
          <w:sz w:val="20"/>
          <w:szCs w:val="20"/>
          <w:lang w:val="en-GB"/>
        </w:rPr>
        <w:t xml:space="preserve"> and water quality</w:t>
      </w:r>
      <w:r w:rsidRPr="002C6689">
        <w:rPr>
          <w:rFonts w:ascii="Arial" w:hAnsi="Arial" w:cs="Arial"/>
          <w:bCs/>
          <w:spacing w:val="-3"/>
          <w:sz w:val="20"/>
          <w:szCs w:val="20"/>
          <w:lang w:val="en-GB"/>
        </w:rPr>
        <w:t xml:space="preserve">, </w:t>
      </w:r>
      <w:proofErr w:type="spellStart"/>
      <w:r w:rsidRPr="002C6689">
        <w:rPr>
          <w:rFonts w:ascii="Arial" w:hAnsi="Arial" w:cs="Arial"/>
          <w:bCs/>
          <w:spacing w:val="-3"/>
          <w:sz w:val="20"/>
          <w:szCs w:val="20"/>
          <w:lang w:val="en-GB"/>
        </w:rPr>
        <w:t>Upvc</w:t>
      </w:r>
      <w:proofErr w:type="spellEnd"/>
      <w:r w:rsidRPr="002C6689">
        <w:rPr>
          <w:rFonts w:ascii="Arial" w:hAnsi="Arial" w:cs="Arial"/>
          <w:bCs/>
          <w:spacing w:val="-3"/>
          <w:sz w:val="20"/>
          <w:szCs w:val="20"/>
          <w:lang w:val="en-GB"/>
        </w:rPr>
        <w:t xml:space="preserve"> pipes with stainless steel coupling and stainless-steel rods. As a rule, all wells with hand pumps deeper than 36 meters will be installed with Stainless steel pipes and rods (G316 steel) as described in the specification. All wells with hand pumps recommended to be installed at or shallower than 36m may be installed with </w:t>
      </w:r>
      <w:proofErr w:type="spellStart"/>
      <w:r w:rsidRPr="002C6689">
        <w:rPr>
          <w:rFonts w:ascii="Arial" w:hAnsi="Arial" w:cs="Arial"/>
          <w:bCs/>
          <w:spacing w:val="-3"/>
          <w:sz w:val="20"/>
          <w:szCs w:val="20"/>
          <w:lang w:val="en-GB"/>
        </w:rPr>
        <w:t>Upvc</w:t>
      </w:r>
      <w:proofErr w:type="spellEnd"/>
      <w:r w:rsidRPr="002C6689">
        <w:rPr>
          <w:rFonts w:ascii="Arial" w:hAnsi="Arial" w:cs="Arial"/>
          <w:bCs/>
          <w:spacing w:val="-3"/>
          <w:sz w:val="20"/>
          <w:szCs w:val="20"/>
          <w:lang w:val="en-GB"/>
        </w:rPr>
        <w:t xml:space="preserve"> pipes with stainless steel coupling and stainless-steel rods at </w:t>
      </w:r>
      <w:r>
        <w:rPr>
          <w:rFonts w:ascii="Arial" w:hAnsi="Arial" w:cs="Arial"/>
          <w:bCs/>
          <w:spacing w:val="-3"/>
          <w:sz w:val="20"/>
          <w:szCs w:val="20"/>
          <w:lang w:val="en-GB"/>
        </w:rPr>
        <w:t>GOAL</w:t>
      </w:r>
      <w:r w:rsidRPr="002C6689">
        <w:rPr>
          <w:rFonts w:ascii="Arial" w:hAnsi="Arial" w:cs="Arial"/>
          <w:bCs/>
          <w:spacing w:val="-3"/>
          <w:sz w:val="20"/>
          <w:szCs w:val="20"/>
          <w:lang w:val="en-GB"/>
        </w:rPr>
        <w:t>’s discretion.</w:t>
      </w:r>
    </w:p>
    <w:p w:rsidRPr="00A85631" w:rsidR="00A42277" w:rsidP="00A42277" w:rsidRDefault="00A42277" w14:paraId="076EF295" w14:textId="330F2332">
      <w:pPr>
        <w:spacing w:line="360" w:lineRule="auto"/>
        <w:jc w:val="both"/>
        <w:rPr>
          <w:rFonts w:ascii="Arial" w:hAnsi="Arial" w:cs="Arial"/>
          <w:spacing w:val="-3"/>
          <w:sz w:val="20"/>
          <w:szCs w:val="20"/>
          <w:lang w:val="en-GB"/>
        </w:rPr>
      </w:pPr>
      <w:r w:rsidRPr="002C6689">
        <w:rPr>
          <w:rFonts w:ascii="Arial" w:hAnsi="Arial" w:cs="Arial"/>
          <w:spacing w:val="-3"/>
          <w:sz w:val="20"/>
          <w:szCs w:val="20"/>
        </w:rPr>
        <w:t>The depths of installation of hand pumps and type of pump must be recommended and approved by GOAL.</w:t>
      </w:r>
    </w:p>
    <w:p w:rsidRPr="00A85631" w:rsidR="00A42277" w:rsidP="00A42277" w:rsidRDefault="00A42277" w14:paraId="795C9A12" w14:textId="66C614D8">
      <w:pPr>
        <w:spacing w:line="360" w:lineRule="auto"/>
        <w:jc w:val="both"/>
        <w:rPr>
          <w:rFonts w:ascii="Arial" w:hAnsi="Arial" w:cs="Arial"/>
          <w:spacing w:val="-3"/>
          <w:sz w:val="20"/>
          <w:szCs w:val="20"/>
          <w:lang w:val="en-GB"/>
        </w:rPr>
      </w:pPr>
      <w:r w:rsidRPr="002A47CD">
        <w:rPr>
          <w:rFonts w:ascii="Arial" w:hAnsi="Arial" w:cs="Arial"/>
          <w:spacing w:val="-3"/>
          <w:sz w:val="20"/>
          <w:szCs w:val="20"/>
          <w:lang w:val="en-GB"/>
        </w:rPr>
        <w:t>The works includes hydrogeological survey, drilling of 5” ND borehole, installation of plain and screen casings, provision of gravel packing; development of the boreholes, pumping test; obtaining rock</w:t>
      </w:r>
      <w:r>
        <w:rPr>
          <w:rFonts w:ascii="Arial" w:hAnsi="Arial" w:cs="Arial"/>
          <w:spacing w:val="-3"/>
          <w:sz w:val="20"/>
          <w:szCs w:val="20"/>
          <w:lang w:val="en-GB"/>
        </w:rPr>
        <w:t>/cuttings</w:t>
      </w:r>
      <w:r w:rsidRPr="002A47CD">
        <w:rPr>
          <w:rFonts w:ascii="Arial" w:hAnsi="Arial" w:cs="Arial"/>
          <w:spacing w:val="-3"/>
          <w:sz w:val="20"/>
          <w:szCs w:val="20"/>
          <w:lang w:val="en-GB"/>
        </w:rPr>
        <w:t xml:space="preserve"> and water samples</w:t>
      </w:r>
      <w:r w:rsidR="00021541">
        <w:rPr>
          <w:rFonts w:ascii="Arial" w:hAnsi="Arial" w:cs="Arial"/>
          <w:spacing w:val="-3"/>
          <w:sz w:val="20"/>
          <w:szCs w:val="20"/>
          <w:lang w:val="en-GB"/>
        </w:rPr>
        <w:t xml:space="preserve"> for physiochemical analysis</w:t>
      </w:r>
      <w:r w:rsidRPr="002A47CD">
        <w:rPr>
          <w:rFonts w:ascii="Arial" w:hAnsi="Arial" w:cs="Arial"/>
          <w:spacing w:val="-3"/>
          <w:sz w:val="20"/>
          <w:szCs w:val="20"/>
          <w:lang w:val="en-GB"/>
        </w:rPr>
        <w:t xml:space="preserve">, provision of sanitary seal, well </w:t>
      </w:r>
      <w:r>
        <w:rPr>
          <w:rFonts w:ascii="Arial" w:hAnsi="Arial" w:cs="Arial"/>
          <w:spacing w:val="-3"/>
          <w:sz w:val="20"/>
          <w:szCs w:val="20"/>
          <w:lang w:val="en-GB"/>
        </w:rPr>
        <w:t>platform</w:t>
      </w:r>
      <w:r w:rsidRPr="002A47CD">
        <w:rPr>
          <w:rFonts w:ascii="Arial" w:hAnsi="Arial" w:cs="Arial"/>
          <w:spacing w:val="-3"/>
          <w:sz w:val="20"/>
          <w:szCs w:val="20"/>
          <w:lang w:val="en-GB"/>
        </w:rPr>
        <w:t xml:space="preserve"> casting</w:t>
      </w:r>
      <w:r>
        <w:rPr>
          <w:rFonts w:ascii="Arial" w:hAnsi="Arial" w:cs="Arial"/>
          <w:spacing w:val="-3"/>
          <w:sz w:val="20"/>
          <w:szCs w:val="20"/>
          <w:lang w:val="en-GB"/>
        </w:rPr>
        <w:t xml:space="preserve"> and installation of boreholes,</w:t>
      </w:r>
      <w:r w:rsidRPr="002A47CD">
        <w:rPr>
          <w:rFonts w:ascii="Arial" w:hAnsi="Arial" w:cs="Arial"/>
          <w:spacing w:val="-3"/>
          <w:sz w:val="20"/>
          <w:szCs w:val="20"/>
          <w:lang w:val="en-GB"/>
        </w:rPr>
        <w:t xml:space="preserve"> and site clearance</w:t>
      </w:r>
      <w:r>
        <w:rPr>
          <w:rFonts w:ascii="Arial" w:hAnsi="Arial" w:cs="Arial"/>
          <w:spacing w:val="-3"/>
          <w:sz w:val="20"/>
          <w:szCs w:val="20"/>
          <w:lang w:val="en-GB"/>
        </w:rPr>
        <w:t xml:space="preserve"> as specified hereinafter and as directed by the client.</w:t>
      </w:r>
    </w:p>
    <w:p w:rsidRPr="00A85631" w:rsidR="00A42277" w:rsidP="00A42277" w:rsidRDefault="00A42277" w14:paraId="708F8A70" w14:textId="77777777">
      <w:pPr>
        <w:numPr>
          <w:ilvl w:val="1"/>
          <w:numId w:val="1"/>
        </w:numPr>
        <w:tabs>
          <w:tab w:val="clear" w:pos="1350"/>
          <w:tab w:val="num" w:pos="576"/>
        </w:tabs>
        <w:spacing w:after="0" w:line="360" w:lineRule="auto"/>
        <w:ind w:hanging="1066"/>
        <w:jc w:val="both"/>
        <w:rPr>
          <w:rFonts w:ascii="Arial" w:hAnsi="Arial" w:cs="Arial"/>
          <w:b/>
          <w:bCs/>
          <w:spacing w:val="-3"/>
          <w:sz w:val="20"/>
          <w:szCs w:val="20"/>
        </w:rPr>
      </w:pPr>
      <w:r w:rsidRPr="00A85631">
        <w:rPr>
          <w:rFonts w:ascii="Arial" w:hAnsi="Arial" w:cs="Arial"/>
          <w:b/>
          <w:bCs/>
          <w:spacing w:val="-3"/>
          <w:sz w:val="20"/>
          <w:szCs w:val="20"/>
        </w:rPr>
        <w:t>Location of the works</w:t>
      </w:r>
    </w:p>
    <w:p w:rsidRPr="00C63622" w:rsidR="00A42277" w:rsidP="00A42277" w:rsidRDefault="00A42277" w14:paraId="4DBEEC17" w14:textId="77777777">
      <w:pPr>
        <w:spacing w:line="360" w:lineRule="auto"/>
        <w:jc w:val="both"/>
        <w:rPr>
          <w:rFonts w:ascii="Arial" w:hAnsi="Arial" w:cs="Arial"/>
          <w:color w:val="FFFF00"/>
          <w:spacing w:val="-3"/>
          <w:sz w:val="20"/>
          <w:szCs w:val="20"/>
        </w:rPr>
      </w:pPr>
      <w:r w:rsidRPr="00CD4E92">
        <w:rPr>
          <w:rFonts w:ascii="Arial" w:hAnsi="Arial" w:cs="Arial"/>
          <w:spacing w:val="-3"/>
          <w:sz w:val="20"/>
          <w:szCs w:val="20"/>
        </w:rPr>
        <w:t xml:space="preserve">The works are in communities and institutions </w:t>
      </w:r>
      <w:r w:rsidRPr="003C57BD">
        <w:rPr>
          <w:rFonts w:ascii="Arial" w:hAnsi="Arial" w:cs="Arial"/>
          <w:color w:val="000000"/>
          <w:spacing w:val="-3"/>
          <w:sz w:val="20"/>
          <w:szCs w:val="20"/>
        </w:rPr>
        <w:t>in Butaleja and Kaabong districts.</w:t>
      </w:r>
    </w:p>
    <w:p w:rsidRPr="00A85631" w:rsidR="00A42277" w:rsidP="00A42277" w:rsidRDefault="00A42277" w14:paraId="6CAACC02" w14:textId="2C950AF8">
      <w:pPr>
        <w:spacing w:line="360" w:lineRule="auto"/>
        <w:jc w:val="both"/>
        <w:rPr>
          <w:rFonts w:ascii="Arial" w:hAnsi="Arial" w:cs="Arial"/>
          <w:spacing w:val="-3"/>
          <w:sz w:val="20"/>
          <w:szCs w:val="20"/>
        </w:rPr>
      </w:pPr>
      <w:r w:rsidRPr="00A06220">
        <w:rPr>
          <w:rFonts w:ascii="Arial" w:hAnsi="Arial" w:cs="Arial"/>
          <w:spacing w:val="-3"/>
          <w:sz w:val="20"/>
          <w:szCs w:val="20"/>
        </w:rPr>
        <w:t>Where there are failures because of any issues, GOAL will furnish the contractor with a replacement location in the same geographical area</w:t>
      </w:r>
      <w:r w:rsidR="002276DF">
        <w:rPr>
          <w:rFonts w:ascii="Arial" w:hAnsi="Arial" w:cs="Arial"/>
          <w:spacing w:val="-3"/>
          <w:sz w:val="20"/>
          <w:szCs w:val="20"/>
        </w:rPr>
        <w:t>.</w:t>
      </w:r>
    </w:p>
    <w:p w:rsidRPr="00A85631" w:rsidR="00A42277" w:rsidP="00A42277" w:rsidRDefault="00A42277" w14:paraId="6F615F30" w14:textId="77777777">
      <w:pPr>
        <w:numPr>
          <w:ilvl w:val="1"/>
          <w:numId w:val="1"/>
        </w:numPr>
        <w:tabs>
          <w:tab w:val="clear" w:pos="1350"/>
          <w:tab w:val="num" w:pos="576"/>
        </w:tabs>
        <w:spacing w:after="0" w:line="360" w:lineRule="auto"/>
        <w:ind w:hanging="1066"/>
        <w:jc w:val="both"/>
        <w:rPr>
          <w:rFonts w:ascii="Arial" w:hAnsi="Arial" w:cs="Arial"/>
          <w:b/>
          <w:bCs/>
          <w:spacing w:val="-3"/>
          <w:sz w:val="20"/>
          <w:szCs w:val="20"/>
        </w:rPr>
      </w:pPr>
      <w:r w:rsidRPr="00A85631">
        <w:rPr>
          <w:rFonts w:ascii="Arial" w:hAnsi="Arial" w:cs="Arial"/>
          <w:b/>
          <w:bCs/>
          <w:spacing w:val="-3"/>
          <w:sz w:val="20"/>
          <w:szCs w:val="20"/>
        </w:rPr>
        <w:t xml:space="preserve">Borehole siting </w:t>
      </w:r>
      <w:r>
        <w:rPr>
          <w:rFonts w:ascii="Arial" w:hAnsi="Arial" w:cs="Arial"/>
          <w:b/>
          <w:bCs/>
          <w:spacing w:val="-3"/>
          <w:sz w:val="20"/>
          <w:szCs w:val="20"/>
        </w:rPr>
        <w:t>(</w:t>
      </w:r>
      <w:r w:rsidRPr="00A85631">
        <w:rPr>
          <w:rFonts w:ascii="Arial" w:hAnsi="Arial" w:cs="Arial"/>
          <w:b/>
          <w:bCs/>
          <w:spacing w:val="-3"/>
          <w:sz w:val="20"/>
          <w:szCs w:val="20"/>
        </w:rPr>
        <w:t xml:space="preserve">See </w:t>
      </w:r>
      <w:r>
        <w:rPr>
          <w:rFonts w:ascii="Arial" w:hAnsi="Arial" w:cs="Arial"/>
          <w:b/>
          <w:bCs/>
          <w:spacing w:val="-3"/>
          <w:sz w:val="20"/>
          <w:szCs w:val="20"/>
        </w:rPr>
        <w:t>Appendix 4A</w:t>
      </w:r>
      <w:r w:rsidRPr="00A85631">
        <w:rPr>
          <w:rFonts w:ascii="Arial" w:hAnsi="Arial" w:cs="Arial"/>
          <w:b/>
          <w:bCs/>
          <w:spacing w:val="-3"/>
          <w:sz w:val="20"/>
          <w:szCs w:val="20"/>
        </w:rPr>
        <w:t xml:space="preserve"> for additional detailed specification for siting)</w:t>
      </w:r>
    </w:p>
    <w:p w:rsidRPr="00A85631" w:rsidR="00A42277" w:rsidP="00A42277" w:rsidRDefault="00A42277" w14:paraId="239ABFE7" w14:textId="581AA0F2">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The </w:t>
      </w:r>
      <w:r>
        <w:rPr>
          <w:rFonts w:ascii="Arial" w:hAnsi="Arial" w:cs="Arial"/>
          <w:spacing w:val="-3"/>
          <w:sz w:val="20"/>
          <w:szCs w:val="20"/>
          <w:lang w:val="en-GB"/>
        </w:rPr>
        <w:t>Contractor</w:t>
      </w:r>
      <w:r w:rsidRPr="00A85631">
        <w:rPr>
          <w:rFonts w:ascii="Arial" w:hAnsi="Arial" w:cs="Arial"/>
          <w:spacing w:val="-3"/>
          <w:sz w:val="20"/>
          <w:szCs w:val="20"/>
          <w:lang w:val="en-GB"/>
        </w:rPr>
        <w:t xml:space="preserve"> is to carry out detailed geophysical analysis in the communities and institutions in the named </w:t>
      </w:r>
      <w:r w:rsidRPr="003D7C6D">
        <w:rPr>
          <w:rFonts w:ascii="Arial" w:hAnsi="Arial" w:cs="Arial"/>
          <w:spacing w:val="-3"/>
          <w:sz w:val="20"/>
          <w:szCs w:val="20"/>
          <w:lang w:val="en-GB"/>
        </w:rPr>
        <w:t>districts</w:t>
      </w:r>
      <w:r w:rsidRPr="00A85631">
        <w:rPr>
          <w:rFonts w:ascii="Arial" w:hAnsi="Arial" w:cs="Arial"/>
          <w:spacing w:val="-3"/>
          <w:sz w:val="20"/>
          <w:szCs w:val="20"/>
          <w:lang w:val="en-GB"/>
        </w:rPr>
        <w:t>. A method of geophysical survey best suited to the geography/geology of the area is to be employed</w:t>
      </w:r>
      <w:r>
        <w:rPr>
          <w:rFonts w:ascii="Arial" w:hAnsi="Arial" w:cs="Arial"/>
          <w:spacing w:val="-3"/>
          <w:sz w:val="20"/>
          <w:szCs w:val="20"/>
          <w:lang w:val="en-GB"/>
        </w:rPr>
        <w:t>.</w:t>
      </w:r>
      <w:r w:rsidRPr="00A85631">
        <w:rPr>
          <w:rFonts w:ascii="Arial" w:hAnsi="Arial" w:cs="Arial"/>
          <w:spacing w:val="-3"/>
          <w:sz w:val="20"/>
          <w:szCs w:val="20"/>
          <w:lang w:val="en-GB"/>
        </w:rPr>
        <w:t xml:space="preserve"> </w:t>
      </w:r>
    </w:p>
    <w:p w:rsidRPr="00A85631" w:rsidR="00A42277" w:rsidP="00A42277" w:rsidRDefault="00A42277" w14:paraId="38B81721" w14:textId="109D5522">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The geophysical analysis will include the desk study, the hydro census and the geophysical survey. The reports of the surveys will be included as part of the final reports submitted for the whole works.</w:t>
      </w:r>
    </w:p>
    <w:p w:rsidRPr="00A85631" w:rsidR="00A42277" w:rsidP="00A42277" w:rsidRDefault="00A42277" w14:paraId="2BBB44B0" w14:textId="7ED7BE6F">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The desk study will include a review of existing reports, borehole logs, topographical, geological, and hydro geological maps, previous geophysical surveys,</w:t>
      </w:r>
      <w:r>
        <w:rPr>
          <w:rFonts w:ascii="Arial" w:hAnsi="Arial" w:cs="Arial"/>
          <w:spacing w:val="-3"/>
          <w:sz w:val="20"/>
          <w:szCs w:val="20"/>
          <w:lang w:val="en-GB"/>
        </w:rPr>
        <w:t xml:space="preserve"> </w:t>
      </w:r>
      <w:r w:rsidRPr="00A85631">
        <w:rPr>
          <w:rFonts w:ascii="Arial" w:hAnsi="Arial" w:cs="Arial"/>
          <w:spacing w:val="-3"/>
          <w:sz w:val="20"/>
          <w:szCs w:val="20"/>
          <w:lang w:val="en-GB"/>
        </w:rPr>
        <w:t xml:space="preserve">and the evaluation of aerial photographs if any. </w:t>
      </w:r>
      <w:r>
        <w:rPr>
          <w:rFonts w:ascii="Arial" w:hAnsi="Arial" w:cs="Arial"/>
          <w:spacing w:val="-3"/>
          <w:sz w:val="20"/>
          <w:szCs w:val="20"/>
          <w:lang w:val="en-GB"/>
        </w:rPr>
        <w:t xml:space="preserve">The </w:t>
      </w:r>
      <w:r>
        <w:rPr>
          <w:rFonts w:ascii="Arial" w:hAnsi="Arial" w:cs="Arial"/>
          <w:spacing w:val="-3"/>
          <w:sz w:val="20"/>
          <w:szCs w:val="20"/>
          <w:lang w:val="en-GB"/>
        </w:rPr>
        <w:lastRenderedPageBreak/>
        <w:t>Contractor can always retrieve this data from the respective District Water Offices and/or archives in the Directorate of Water Resources Management– Ministry of Water and Environment.</w:t>
      </w:r>
    </w:p>
    <w:p w:rsidRPr="00A85631" w:rsidR="00A42277" w:rsidP="00A42277" w:rsidRDefault="00A42277" w14:paraId="1CFD49E6" w14:textId="35B1944C">
      <w:pPr>
        <w:spacing w:line="360" w:lineRule="auto"/>
        <w:jc w:val="both"/>
        <w:rPr>
          <w:rFonts w:ascii="Arial" w:hAnsi="Arial" w:cs="Arial"/>
          <w:spacing w:val="-3"/>
          <w:sz w:val="20"/>
          <w:szCs w:val="20"/>
          <w:lang w:val="pt-PT"/>
        </w:rPr>
      </w:pPr>
      <w:r w:rsidRPr="00A85631">
        <w:rPr>
          <w:rFonts w:ascii="Arial" w:hAnsi="Arial" w:cs="Arial"/>
          <w:spacing w:val="-3"/>
          <w:sz w:val="20"/>
          <w:szCs w:val="20"/>
          <w:lang w:val="en-GB"/>
        </w:rPr>
        <w:t xml:space="preserve">The </w:t>
      </w:r>
      <w:r>
        <w:rPr>
          <w:rFonts w:ascii="Arial" w:hAnsi="Arial" w:cs="Arial"/>
          <w:spacing w:val="-3"/>
          <w:sz w:val="20"/>
          <w:szCs w:val="20"/>
          <w:lang w:val="en-GB"/>
        </w:rPr>
        <w:t>Contractor</w:t>
      </w:r>
      <w:r w:rsidRPr="00A85631">
        <w:rPr>
          <w:rFonts w:ascii="Arial" w:hAnsi="Arial" w:cs="Arial"/>
          <w:spacing w:val="-3"/>
          <w:sz w:val="20"/>
          <w:szCs w:val="20"/>
          <w:lang w:val="en-GB"/>
        </w:rPr>
        <w:t>’s hydrogeologist should carry out a hydro census in the vicinity of the target areas. This will include a detailed inventory of all existing water supplies to ensure that the current site does not influence nearby wells and to be able to make decisions that could affect the success of the new boreholes</w:t>
      </w:r>
      <w:r>
        <w:rPr>
          <w:rFonts w:ascii="Arial" w:hAnsi="Arial" w:cs="Arial"/>
          <w:spacing w:val="-3"/>
          <w:sz w:val="20"/>
          <w:szCs w:val="20"/>
          <w:lang w:val="en-GB"/>
        </w:rPr>
        <w:t>.</w:t>
      </w:r>
    </w:p>
    <w:p w:rsidRPr="00A85631" w:rsidR="00A42277" w:rsidP="00A42277" w:rsidRDefault="00A42277" w14:paraId="38890436" w14:textId="7892F7B4">
      <w:pPr>
        <w:spacing w:line="360" w:lineRule="auto"/>
        <w:jc w:val="both"/>
        <w:rPr>
          <w:rFonts w:ascii="Arial" w:hAnsi="Arial" w:cs="Arial"/>
          <w:spacing w:val="-3"/>
          <w:sz w:val="20"/>
          <w:szCs w:val="20"/>
          <w:lang w:val="pt-PT"/>
        </w:rPr>
      </w:pPr>
      <w:r w:rsidRPr="00A85631">
        <w:rPr>
          <w:rFonts w:ascii="Arial" w:hAnsi="Arial" w:cs="Arial"/>
          <w:spacing w:val="-3"/>
          <w:sz w:val="20"/>
          <w:szCs w:val="20"/>
          <w:lang w:val="pt-PT"/>
        </w:rPr>
        <w:t xml:space="preserve">The </w:t>
      </w:r>
      <w:r>
        <w:rPr>
          <w:rFonts w:ascii="Arial" w:hAnsi="Arial" w:cs="Arial"/>
          <w:spacing w:val="-3"/>
          <w:sz w:val="20"/>
          <w:szCs w:val="20"/>
          <w:lang w:val="pt-PT"/>
        </w:rPr>
        <w:t>Contractor</w:t>
      </w:r>
      <w:r w:rsidRPr="00A85631">
        <w:rPr>
          <w:rFonts w:ascii="Arial" w:hAnsi="Arial" w:cs="Arial"/>
          <w:spacing w:val="-3"/>
          <w:sz w:val="20"/>
          <w:szCs w:val="20"/>
          <w:lang w:val="pt-PT"/>
        </w:rPr>
        <w:t xml:space="preserve"> should ensure that the siting/Geophysics work is to be carried out by suitably qualified and experienced person(s). The nominated person(s) shall be available for the specified contract period. Proposed changes to the hydro-geologist should be agreed with the supervising engineer/GOAL.</w:t>
      </w:r>
    </w:p>
    <w:p w:rsidRPr="00A85631" w:rsidR="00A42277" w:rsidP="00A42277" w:rsidRDefault="00A42277" w14:paraId="13F41798" w14:textId="3935BB43">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During the siting, the hydrogeologist should ensure that representatives of the local community/institution shall be involved. GOAL will assist with community liaison activities.</w:t>
      </w:r>
    </w:p>
    <w:p w:rsidR="00A42277" w:rsidP="00577CAB" w:rsidRDefault="00A42277" w14:paraId="45884B29" w14:textId="5D5DD161">
      <w:pPr>
        <w:keepNext/>
        <w:spacing w:before="240" w:after="60"/>
        <w:jc w:val="both"/>
        <w:outlineLvl w:val="2"/>
        <w:rPr>
          <w:rFonts w:ascii="Arial" w:hAnsi="Arial" w:cs="Arial"/>
          <w:iCs/>
          <w:spacing w:val="-3"/>
          <w:sz w:val="20"/>
          <w:szCs w:val="20"/>
        </w:rPr>
      </w:pPr>
      <w:r w:rsidRPr="00A85631">
        <w:rPr>
          <w:rFonts w:ascii="Arial" w:hAnsi="Arial" w:cs="Arial"/>
          <w:b/>
          <w:bCs/>
          <w:szCs w:val="26"/>
        </w:rPr>
        <w:t xml:space="preserve">2.0 Drilling site and Borehole siting (see </w:t>
      </w:r>
      <w:r>
        <w:rPr>
          <w:rFonts w:ascii="Arial" w:hAnsi="Arial" w:cs="Arial"/>
          <w:b/>
          <w:bCs/>
          <w:szCs w:val="26"/>
        </w:rPr>
        <w:t xml:space="preserve">additional </w:t>
      </w:r>
      <w:r w:rsidRPr="00A85631">
        <w:rPr>
          <w:rFonts w:ascii="Arial" w:hAnsi="Arial" w:cs="Arial"/>
          <w:b/>
          <w:bCs/>
          <w:szCs w:val="26"/>
        </w:rPr>
        <w:t xml:space="preserve">detailed specifications for borehole siting </w:t>
      </w:r>
      <w:r>
        <w:rPr>
          <w:rFonts w:ascii="Arial" w:hAnsi="Arial" w:cs="Arial"/>
          <w:b/>
          <w:bCs/>
          <w:szCs w:val="26"/>
        </w:rPr>
        <w:t>Appendix</w:t>
      </w:r>
      <w:r w:rsidRPr="00A85631">
        <w:rPr>
          <w:rFonts w:ascii="Arial" w:hAnsi="Arial" w:cs="Arial"/>
          <w:b/>
          <w:bCs/>
          <w:szCs w:val="26"/>
        </w:rPr>
        <w:t xml:space="preserve"> </w:t>
      </w:r>
      <w:r>
        <w:rPr>
          <w:rFonts w:ascii="Arial" w:hAnsi="Arial" w:cs="Arial"/>
          <w:b/>
          <w:bCs/>
          <w:szCs w:val="26"/>
        </w:rPr>
        <w:t>4A</w:t>
      </w:r>
      <w:r w:rsidRPr="00A85631">
        <w:rPr>
          <w:rFonts w:ascii="Arial" w:hAnsi="Arial" w:cs="Arial"/>
          <w:b/>
          <w:bCs/>
          <w:szCs w:val="26"/>
        </w:rPr>
        <w:t>)</w:t>
      </w:r>
    </w:p>
    <w:p w:rsidR="00A42277" w:rsidP="00A42277" w:rsidRDefault="00A42277" w14:paraId="18B84694" w14:textId="77777777">
      <w:pPr>
        <w:spacing w:line="360" w:lineRule="auto"/>
        <w:jc w:val="both"/>
        <w:rPr>
          <w:rFonts w:ascii="Arial" w:hAnsi="Arial" w:cs="Arial"/>
          <w:iCs/>
          <w:spacing w:val="-3"/>
          <w:sz w:val="20"/>
          <w:szCs w:val="20"/>
        </w:rPr>
      </w:pPr>
      <w:r w:rsidRPr="00A85631">
        <w:rPr>
          <w:rFonts w:ascii="Arial" w:hAnsi="Arial" w:cs="Arial"/>
          <w:iCs/>
          <w:spacing w:val="-3"/>
          <w:sz w:val="20"/>
          <w:szCs w:val="20"/>
        </w:rPr>
        <w:t xml:space="preserve">Borehole locations shall be identified in agreement with the local communities and in consultation with </w:t>
      </w:r>
      <w:r>
        <w:rPr>
          <w:rFonts w:ascii="Arial" w:hAnsi="Arial" w:cs="Arial"/>
          <w:iCs/>
          <w:spacing w:val="-3"/>
          <w:sz w:val="20"/>
          <w:szCs w:val="20"/>
        </w:rPr>
        <w:t>GOAL</w:t>
      </w:r>
      <w:r w:rsidRPr="00A85631">
        <w:rPr>
          <w:rFonts w:ascii="Arial" w:hAnsi="Arial" w:cs="Arial"/>
          <w:iCs/>
          <w:spacing w:val="-3"/>
          <w:sz w:val="20"/>
          <w:szCs w:val="20"/>
        </w:rPr>
        <w:t>. Sites selected for the hand pump should preferably be within the communities and not further away than 0.5km from 80% of people of the village.</w:t>
      </w:r>
      <w:r w:rsidRPr="000E5DA1">
        <w:rPr>
          <w:rFonts w:ascii="Arial" w:hAnsi="Arial" w:cs="Arial"/>
          <w:iCs/>
          <w:spacing w:val="-3"/>
          <w:sz w:val="20"/>
          <w:szCs w:val="20"/>
        </w:rPr>
        <w:t xml:space="preserve"> </w:t>
      </w:r>
      <w:r w:rsidRPr="00A06220">
        <w:rPr>
          <w:rFonts w:ascii="Arial" w:hAnsi="Arial" w:cs="Arial"/>
          <w:iCs/>
          <w:spacing w:val="-3"/>
          <w:sz w:val="20"/>
          <w:szCs w:val="20"/>
        </w:rPr>
        <w:t>Changes to locations and distances should be discussed and mutually agreed with the supervising engineer.</w:t>
      </w:r>
    </w:p>
    <w:p w:rsidRPr="00A85631" w:rsidR="00A42277" w:rsidP="00A42277" w:rsidRDefault="00A42277" w14:paraId="53C9A095" w14:textId="7336607C">
      <w:pPr>
        <w:spacing w:line="360" w:lineRule="auto"/>
        <w:jc w:val="both"/>
        <w:rPr>
          <w:rFonts w:ascii="Arial" w:hAnsi="Arial" w:cs="Arial"/>
          <w:spacing w:val="-3"/>
          <w:sz w:val="20"/>
          <w:szCs w:val="20"/>
        </w:rPr>
      </w:pPr>
      <w:r>
        <w:rPr>
          <w:rFonts w:ascii="Arial" w:hAnsi="Arial" w:cs="Arial"/>
          <w:spacing w:val="-3"/>
          <w:sz w:val="20"/>
          <w:szCs w:val="20"/>
        </w:rPr>
        <w:t>T</w:t>
      </w:r>
      <w:r w:rsidRPr="00A85631">
        <w:rPr>
          <w:rFonts w:ascii="Arial" w:hAnsi="Arial" w:cs="Arial"/>
          <w:spacing w:val="-3"/>
          <w:sz w:val="20"/>
          <w:szCs w:val="20"/>
        </w:rPr>
        <w:t xml:space="preserve">he hydrologist </w:t>
      </w:r>
      <w:r>
        <w:rPr>
          <w:rFonts w:ascii="Arial" w:hAnsi="Arial" w:cs="Arial"/>
          <w:spacing w:val="-3"/>
          <w:sz w:val="20"/>
          <w:szCs w:val="20"/>
        </w:rPr>
        <w:t xml:space="preserve">will </w:t>
      </w:r>
      <w:r w:rsidRPr="00A85631">
        <w:rPr>
          <w:rFonts w:ascii="Arial" w:hAnsi="Arial" w:cs="Arial"/>
          <w:spacing w:val="-3"/>
          <w:sz w:val="20"/>
          <w:szCs w:val="20"/>
        </w:rPr>
        <w:t xml:space="preserve">use their experience to determine alternative suitable sites for borehole construction for each village </w:t>
      </w:r>
      <w:r>
        <w:rPr>
          <w:rFonts w:ascii="Arial" w:hAnsi="Arial" w:cs="Arial"/>
          <w:spacing w:val="-3"/>
          <w:sz w:val="20"/>
          <w:szCs w:val="20"/>
        </w:rPr>
        <w:t xml:space="preserve">in case the </w:t>
      </w:r>
      <w:r w:rsidRPr="00A85631">
        <w:rPr>
          <w:rFonts w:ascii="Arial" w:hAnsi="Arial" w:cs="Arial"/>
          <w:spacing w:val="-3"/>
          <w:sz w:val="20"/>
          <w:szCs w:val="20"/>
        </w:rPr>
        <w:t>initial site</w:t>
      </w:r>
      <w:r>
        <w:rPr>
          <w:rFonts w:ascii="Arial" w:hAnsi="Arial" w:cs="Arial"/>
          <w:spacing w:val="-3"/>
          <w:sz w:val="20"/>
          <w:szCs w:val="20"/>
        </w:rPr>
        <w:t xml:space="preserve"> is</w:t>
      </w:r>
      <w:r w:rsidRPr="00A85631">
        <w:rPr>
          <w:rFonts w:ascii="Arial" w:hAnsi="Arial" w:cs="Arial"/>
          <w:spacing w:val="-3"/>
          <w:sz w:val="20"/>
          <w:szCs w:val="20"/>
        </w:rPr>
        <w:t xml:space="preserve"> abandoned for any reasons including dry wells. </w:t>
      </w:r>
      <w:r w:rsidRPr="00A85631">
        <w:rPr>
          <w:rFonts w:ascii="Arial" w:hAnsi="Arial" w:cs="Arial"/>
          <w:iCs/>
          <w:spacing w:val="-3"/>
          <w:sz w:val="20"/>
          <w:szCs w:val="20"/>
        </w:rPr>
        <w:t>Boreholes should not be sited in or near to places that get flooded during rains. Flood plains should be avoided. Additional measures should be taken to ensure that sites are located outside the minimum distances prescribed from sanitation installations, sources of pollution, landfills, graveyards, and animal kraal</w:t>
      </w:r>
      <w:r>
        <w:rPr>
          <w:rFonts w:ascii="Arial" w:hAnsi="Arial" w:cs="Arial"/>
          <w:iCs/>
          <w:spacing w:val="-3"/>
          <w:sz w:val="20"/>
          <w:szCs w:val="20"/>
        </w:rPr>
        <w:t>s.</w:t>
      </w:r>
      <w:r w:rsidRPr="00A85631">
        <w:rPr>
          <w:rFonts w:ascii="Arial" w:hAnsi="Arial" w:cs="Arial"/>
          <w:spacing w:val="-3"/>
          <w:sz w:val="20"/>
          <w:szCs w:val="20"/>
        </w:rPr>
        <w:t xml:space="preserve"> </w:t>
      </w:r>
    </w:p>
    <w:p w:rsidRPr="00A85631" w:rsidR="00A42277" w:rsidP="00A42277" w:rsidRDefault="00A42277" w14:paraId="79224845" w14:textId="77777777">
      <w:pPr>
        <w:spacing w:line="360" w:lineRule="auto"/>
        <w:jc w:val="both"/>
        <w:rPr>
          <w:rFonts w:ascii="Arial" w:hAnsi="Arial" w:cs="Arial"/>
          <w:spacing w:val="-3"/>
          <w:sz w:val="20"/>
          <w:szCs w:val="20"/>
        </w:rPr>
      </w:pPr>
      <w:r w:rsidRPr="00A85631">
        <w:rPr>
          <w:rFonts w:ascii="Arial" w:hAnsi="Arial" w:cs="Arial"/>
          <w:spacing w:val="-3"/>
          <w:sz w:val="20"/>
          <w:szCs w:val="20"/>
        </w:rPr>
        <w:t xml:space="preserve">Ultimately, the location of the drilling site is the responsibility of the </w:t>
      </w:r>
      <w:r>
        <w:rPr>
          <w:rFonts w:ascii="Arial" w:hAnsi="Arial" w:cs="Arial"/>
          <w:spacing w:val="-3"/>
          <w:sz w:val="20"/>
          <w:szCs w:val="20"/>
        </w:rPr>
        <w:t>Contractor</w:t>
      </w:r>
      <w:r w:rsidRPr="00A85631">
        <w:rPr>
          <w:rFonts w:ascii="Arial" w:hAnsi="Arial" w:cs="Arial"/>
          <w:spacing w:val="-3"/>
          <w:sz w:val="20"/>
          <w:szCs w:val="20"/>
        </w:rPr>
        <w:t xml:space="preserve"> and their hydro</w:t>
      </w:r>
      <w:r>
        <w:rPr>
          <w:rFonts w:ascii="Arial" w:hAnsi="Arial" w:cs="Arial"/>
          <w:spacing w:val="-3"/>
          <w:sz w:val="20"/>
          <w:szCs w:val="20"/>
        </w:rPr>
        <w:t>geologist</w:t>
      </w:r>
      <w:r w:rsidRPr="00A85631">
        <w:rPr>
          <w:rFonts w:ascii="Arial" w:hAnsi="Arial" w:cs="Arial"/>
          <w:spacing w:val="-3"/>
          <w:sz w:val="20"/>
          <w:szCs w:val="20"/>
        </w:rPr>
        <w:t xml:space="preserve"> with input from </w:t>
      </w:r>
      <w:r>
        <w:rPr>
          <w:rFonts w:ascii="Arial" w:hAnsi="Arial" w:cs="Arial"/>
          <w:spacing w:val="-3"/>
          <w:sz w:val="20"/>
          <w:szCs w:val="20"/>
        </w:rPr>
        <w:t>GOAL</w:t>
      </w:r>
      <w:r w:rsidRPr="00A85631">
        <w:rPr>
          <w:rFonts w:ascii="Arial" w:hAnsi="Arial" w:cs="Arial"/>
          <w:spacing w:val="-3"/>
          <w:sz w:val="20"/>
          <w:szCs w:val="20"/>
        </w:rPr>
        <w:t xml:space="preserve"> and the local community. The </w:t>
      </w:r>
      <w:r>
        <w:rPr>
          <w:rFonts w:ascii="Arial" w:hAnsi="Arial" w:cs="Arial"/>
          <w:spacing w:val="-3"/>
          <w:sz w:val="20"/>
          <w:szCs w:val="20"/>
        </w:rPr>
        <w:t>Contractor</w:t>
      </w:r>
      <w:r w:rsidRPr="00A85631">
        <w:rPr>
          <w:rFonts w:ascii="Arial" w:hAnsi="Arial" w:cs="Arial"/>
          <w:spacing w:val="-3"/>
          <w:sz w:val="20"/>
          <w:szCs w:val="20"/>
        </w:rPr>
        <w:t xml:space="preserve"> shall drill the well(s) at location(s) as determined by their hydrogeological surveys. Access to the site shall be the responsibility of the </w:t>
      </w:r>
      <w:r>
        <w:rPr>
          <w:rFonts w:ascii="Arial" w:hAnsi="Arial" w:cs="Arial"/>
          <w:spacing w:val="-3"/>
          <w:sz w:val="20"/>
          <w:szCs w:val="20"/>
        </w:rPr>
        <w:t>Contractor</w:t>
      </w:r>
      <w:r w:rsidRPr="00A85631">
        <w:rPr>
          <w:rFonts w:ascii="Arial" w:hAnsi="Arial" w:cs="Arial"/>
          <w:spacing w:val="-3"/>
          <w:sz w:val="20"/>
          <w:szCs w:val="20"/>
        </w:rPr>
        <w:t>. Tracks required for access of drilling plant, gear,</w:t>
      </w:r>
      <w:r>
        <w:rPr>
          <w:rFonts w:ascii="Arial" w:hAnsi="Arial" w:cs="Arial"/>
          <w:spacing w:val="-3"/>
          <w:sz w:val="20"/>
          <w:szCs w:val="20"/>
        </w:rPr>
        <w:t xml:space="preserve"> </w:t>
      </w:r>
      <w:r w:rsidRPr="00A85631">
        <w:rPr>
          <w:rFonts w:ascii="Arial" w:hAnsi="Arial" w:cs="Arial"/>
          <w:spacing w:val="-3"/>
          <w:sz w:val="20"/>
          <w:szCs w:val="20"/>
        </w:rPr>
        <w:t xml:space="preserve">camp and accessories to the well site shall be made by the </w:t>
      </w:r>
      <w:r>
        <w:rPr>
          <w:rFonts w:ascii="Arial" w:hAnsi="Arial" w:cs="Arial"/>
          <w:spacing w:val="-3"/>
          <w:sz w:val="20"/>
          <w:szCs w:val="20"/>
        </w:rPr>
        <w:t>Contractor</w:t>
      </w:r>
      <w:r w:rsidRPr="00A85631">
        <w:rPr>
          <w:rFonts w:ascii="Arial" w:hAnsi="Arial" w:cs="Arial"/>
          <w:spacing w:val="-3"/>
          <w:sz w:val="20"/>
          <w:szCs w:val="20"/>
        </w:rPr>
        <w:t xml:space="preserve"> and shall minimize as much as possible interference with existing fences and cultivated land. </w:t>
      </w:r>
      <w:r>
        <w:rPr>
          <w:rFonts w:ascii="Arial" w:hAnsi="Arial" w:cs="Arial"/>
          <w:spacing w:val="-3"/>
          <w:sz w:val="20"/>
          <w:szCs w:val="20"/>
        </w:rPr>
        <w:t>GOAL</w:t>
      </w:r>
      <w:r w:rsidRPr="00A85631">
        <w:rPr>
          <w:rFonts w:ascii="Arial" w:hAnsi="Arial" w:cs="Arial"/>
          <w:spacing w:val="-3"/>
          <w:sz w:val="20"/>
          <w:szCs w:val="20"/>
        </w:rPr>
        <w:t xml:space="preserve"> and the communities will be of assistance.</w:t>
      </w:r>
    </w:p>
    <w:p w:rsidRPr="00A85631" w:rsidR="00A42277" w:rsidP="00A42277" w:rsidRDefault="00A42277" w14:paraId="333B7E98" w14:textId="77777777">
      <w:pPr>
        <w:keepNext/>
        <w:spacing w:before="240" w:after="60"/>
        <w:jc w:val="both"/>
        <w:outlineLvl w:val="2"/>
        <w:rPr>
          <w:rFonts w:ascii="Arial" w:hAnsi="Arial" w:cs="Arial"/>
          <w:b/>
          <w:bCs/>
          <w:szCs w:val="26"/>
        </w:rPr>
      </w:pPr>
      <w:r w:rsidRPr="00A85631">
        <w:rPr>
          <w:rFonts w:ascii="Arial" w:hAnsi="Arial" w:cs="Arial"/>
          <w:b/>
          <w:bCs/>
          <w:szCs w:val="26"/>
        </w:rPr>
        <w:t>3.0 Hydrogeology</w:t>
      </w:r>
    </w:p>
    <w:p w:rsidRPr="00A85631" w:rsidR="00A42277" w:rsidP="00A42277" w:rsidRDefault="00A42277" w14:paraId="0C746D0E"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rPr>
        <w:t>While deep wells have been constructed in th</w:t>
      </w:r>
      <w:r>
        <w:rPr>
          <w:rFonts w:ascii="Arial" w:hAnsi="Arial" w:cs="Arial"/>
          <w:spacing w:val="-3"/>
          <w:sz w:val="20"/>
          <w:szCs w:val="20"/>
        </w:rPr>
        <w:t>ese</w:t>
      </w:r>
      <w:r w:rsidRPr="00A85631">
        <w:rPr>
          <w:rFonts w:ascii="Arial" w:hAnsi="Arial" w:cs="Arial"/>
          <w:spacing w:val="-3"/>
          <w:sz w:val="20"/>
          <w:szCs w:val="20"/>
        </w:rPr>
        <w:t xml:space="preserve"> areas before, there is inadequate information regarding success rates and soil profiles. The conditions of drilling cannot therefore be precisely described,</w:t>
      </w:r>
      <w:r>
        <w:rPr>
          <w:rFonts w:ascii="Arial" w:hAnsi="Arial" w:cs="Arial"/>
          <w:spacing w:val="-3"/>
          <w:sz w:val="20"/>
          <w:szCs w:val="20"/>
        </w:rPr>
        <w:t xml:space="preserve"> </w:t>
      </w:r>
      <w:r w:rsidRPr="00A85631">
        <w:rPr>
          <w:rFonts w:ascii="Arial" w:hAnsi="Arial" w:cs="Arial"/>
          <w:spacing w:val="-3"/>
          <w:sz w:val="20"/>
          <w:szCs w:val="20"/>
        </w:rPr>
        <w:t>and the precise or proximate locations of aquifer(s) cannot be described.</w:t>
      </w:r>
      <w:r>
        <w:rPr>
          <w:rFonts w:ascii="Arial" w:hAnsi="Arial" w:cs="Arial"/>
          <w:spacing w:val="-3"/>
          <w:sz w:val="20"/>
          <w:szCs w:val="20"/>
        </w:rPr>
        <w:t xml:space="preserve"> The Contractor hydrogeologist should therefore determine the most probable point with the best hydrogeological properties.</w:t>
      </w:r>
      <w:r w:rsidRPr="00A85631">
        <w:rPr>
          <w:rFonts w:ascii="Arial" w:hAnsi="Arial" w:cs="Arial"/>
          <w:spacing w:val="-3"/>
          <w:sz w:val="20"/>
          <w:szCs w:val="20"/>
        </w:rPr>
        <w:t xml:space="preserve"> While </w:t>
      </w:r>
      <w:r w:rsidRPr="00A85631">
        <w:rPr>
          <w:rFonts w:ascii="Arial" w:hAnsi="Arial" w:cs="Arial"/>
          <w:spacing w:val="-3"/>
          <w:sz w:val="20"/>
          <w:szCs w:val="20"/>
          <w:lang w:val="en-GB"/>
        </w:rPr>
        <w:t>drilling conditions are not expected to be difficult, the driller should be prepared to deal with dry wells and unsuitable water quality tests.</w:t>
      </w:r>
    </w:p>
    <w:p w:rsidRPr="00A85631" w:rsidR="00A42277" w:rsidP="00A42277" w:rsidRDefault="00A42277" w14:paraId="3281A1E8" w14:textId="77777777">
      <w:pPr>
        <w:keepNext/>
        <w:spacing w:before="240" w:after="60"/>
        <w:jc w:val="both"/>
        <w:outlineLvl w:val="2"/>
        <w:rPr>
          <w:rFonts w:ascii="Arial" w:hAnsi="Arial" w:cs="Arial"/>
          <w:b/>
          <w:bCs/>
          <w:szCs w:val="26"/>
        </w:rPr>
      </w:pPr>
      <w:r w:rsidRPr="00A85631">
        <w:rPr>
          <w:rFonts w:ascii="Arial" w:hAnsi="Arial" w:cs="Arial"/>
          <w:b/>
          <w:bCs/>
          <w:szCs w:val="26"/>
        </w:rPr>
        <w:lastRenderedPageBreak/>
        <w:t>4.0 Environmental protection of the site</w:t>
      </w:r>
    </w:p>
    <w:p w:rsidRPr="00A85631" w:rsidR="00A42277" w:rsidP="00A42277" w:rsidRDefault="00A42277" w14:paraId="322D071E"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Care must be taken in the handling and storage of drilling fluids, oils, greases,</w:t>
      </w:r>
      <w:r>
        <w:rPr>
          <w:rFonts w:ascii="Arial" w:hAnsi="Arial" w:cs="Arial"/>
          <w:spacing w:val="-3"/>
          <w:sz w:val="20"/>
          <w:szCs w:val="20"/>
          <w:lang w:val="en-GB"/>
        </w:rPr>
        <w:t xml:space="preserve"> </w:t>
      </w:r>
      <w:r w:rsidRPr="00A85631">
        <w:rPr>
          <w:rFonts w:ascii="Arial" w:hAnsi="Arial" w:cs="Arial"/>
          <w:spacing w:val="-3"/>
          <w:sz w:val="20"/>
          <w:szCs w:val="20"/>
          <w:lang w:val="en-GB"/>
        </w:rPr>
        <w:t xml:space="preserve">and fuel to avoid introducing environmental contaminants and pollutants. The </w:t>
      </w:r>
      <w:r>
        <w:rPr>
          <w:rFonts w:ascii="Arial" w:hAnsi="Arial" w:cs="Arial"/>
          <w:spacing w:val="-3"/>
          <w:sz w:val="20"/>
          <w:szCs w:val="20"/>
          <w:lang w:val="en-GB"/>
        </w:rPr>
        <w:t>Contractor</w:t>
      </w:r>
      <w:r w:rsidRPr="00A85631">
        <w:rPr>
          <w:rFonts w:ascii="Arial" w:hAnsi="Arial" w:cs="Arial"/>
          <w:spacing w:val="-3"/>
          <w:sz w:val="20"/>
          <w:szCs w:val="20"/>
          <w:lang w:val="en-GB"/>
        </w:rPr>
        <w:t xml:space="preserve"> shall dispose of any toxic materials including drilling fluids, cuttings and discharged waters in a manner approved by </w:t>
      </w:r>
      <w:r>
        <w:rPr>
          <w:rFonts w:ascii="Arial" w:hAnsi="Arial" w:cs="Arial"/>
          <w:spacing w:val="-3"/>
          <w:sz w:val="20"/>
          <w:szCs w:val="20"/>
          <w:lang w:val="en-GB"/>
        </w:rPr>
        <w:t>GOAL</w:t>
      </w:r>
      <w:r w:rsidRPr="00A85631">
        <w:rPr>
          <w:rFonts w:ascii="Arial" w:hAnsi="Arial" w:cs="Arial"/>
          <w:spacing w:val="-3"/>
          <w:sz w:val="20"/>
          <w:szCs w:val="20"/>
          <w:lang w:val="en-GB"/>
        </w:rPr>
        <w:t xml:space="preserve"> and so as not to contaminate/pollute public and private property. The </w:t>
      </w:r>
      <w:r>
        <w:rPr>
          <w:rFonts w:ascii="Arial" w:hAnsi="Arial" w:cs="Arial"/>
          <w:spacing w:val="-3"/>
          <w:sz w:val="20"/>
          <w:szCs w:val="20"/>
          <w:lang w:val="en-GB"/>
        </w:rPr>
        <w:t>Contractor</w:t>
      </w:r>
      <w:r w:rsidRPr="00A85631">
        <w:rPr>
          <w:rFonts w:ascii="Arial" w:hAnsi="Arial" w:cs="Arial"/>
          <w:spacing w:val="-3"/>
          <w:sz w:val="20"/>
          <w:szCs w:val="20"/>
          <w:lang w:val="en-GB"/>
        </w:rPr>
        <w:t xml:space="preserve"> shall adhere to relevant National regulations and guidelines on Environmental protection that apply to drilling. The </w:t>
      </w:r>
      <w:r>
        <w:rPr>
          <w:rFonts w:ascii="Arial" w:hAnsi="Arial" w:cs="Arial"/>
          <w:spacing w:val="-3"/>
          <w:sz w:val="20"/>
          <w:szCs w:val="20"/>
          <w:lang w:val="en-GB"/>
        </w:rPr>
        <w:t>Contractor</w:t>
      </w:r>
      <w:r w:rsidRPr="00A85631">
        <w:rPr>
          <w:rFonts w:ascii="Arial" w:hAnsi="Arial" w:cs="Arial"/>
          <w:spacing w:val="-3"/>
          <w:sz w:val="20"/>
          <w:szCs w:val="20"/>
          <w:lang w:val="en-GB"/>
        </w:rPr>
        <w:t xml:space="preserve"> shall ensure that all their personnel are aware of Environmental protection requirements.</w:t>
      </w:r>
    </w:p>
    <w:p w:rsidRPr="00A85631" w:rsidR="00A42277" w:rsidP="00A42277" w:rsidRDefault="00A42277" w14:paraId="0476C878" w14:textId="77777777">
      <w:pPr>
        <w:keepNext/>
        <w:spacing w:before="240" w:after="60"/>
        <w:jc w:val="both"/>
        <w:outlineLvl w:val="2"/>
        <w:rPr>
          <w:rFonts w:ascii="Arial" w:hAnsi="Arial" w:cs="Arial"/>
          <w:b/>
          <w:bCs/>
          <w:szCs w:val="26"/>
        </w:rPr>
      </w:pPr>
      <w:r w:rsidRPr="00A85631">
        <w:rPr>
          <w:rFonts w:ascii="Arial" w:hAnsi="Arial" w:cs="Arial"/>
          <w:b/>
          <w:bCs/>
          <w:szCs w:val="26"/>
        </w:rPr>
        <w:t>5.0 Materials for the works and Workmanship</w:t>
      </w:r>
    </w:p>
    <w:p w:rsidRPr="00A85631" w:rsidR="00A42277" w:rsidP="00A42277" w:rsidRDefault="00A42277" w14:paraId="6C345511" w14:textId="0820649E">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Materials that will form part of the complete works must be supplied new and never used. Materials must comply with the minimum specifications in the relevant codes. Materials not specified here must comply with the minimum specifications in the relevant codes of practice. Where a national standard does not exist for the material, the relevant British Standard shall apply. </w:t>
      </w:r>
    </w:p>
    <w:p w:rsidRPr="00A85631" w:rsidR="00A42277" w:rsidP="00A42277" w:rsidRDefault="00A42277" w14:paraId="2EB04C7C"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The </w:t>
      </w:r>
      <w:r>
        <w:rPr>
          <w:rFonts w:ascii="Arial" w:hAnsi="Arial" w:cs="Arial"/>
          <w:spacing w:val="-3"/>
          <w:sz w:val="20"/>
          <w:szCs w:val="20"/>
          <w:lang w:val="en-GB"/>
        </w:rPr>
        <w:t>Contractor</w:t>
      </w:r>
      <w:r w:rsidRPr="00A85631">
        <w:rPr>
          <w:rFonts w:ascii="Arial" w:hAnsi="Arial" w:cs="Arial"/>
          <w:spacing w:val="-3"/>
          <w:sz w:val="20"/>
          <w:szCs w:val="20"/>
          <w:lang w:val="en-GB"/>
        </w:rPr>
        <w:t xml:space="preserve"> is expected to carry out all works as specified and in a professional manner. The </w:t>
      </w:r>
      <w:r>
        <w:rPr>
          <w:rFonts w:ascii="Arial" w:hAnsi="Arial" w:cs="Arial"/>
          <w:spacing w:val="-3"/>
          <w:sz w:val="20"/>
          <w:szCs w:val="20"/>
          <w:lang w:val="en-GB"/>
        </w:rPr>
        <w:t>Contractor</w:t>
      </w:r>
      <w:r w:rsidRPr="00A85631">
        <w:rPr>
          <w:rFonts w:ascii="Arial" w:hAnsi="Arial" w:cs="Arial"/>
          <w:spacing w:val="-3"/>
          <w:sz w:val="20"/>
          <w:szCs w:val="20"/>
          <w:lang w:val="en-GB"/>
        </w:rPr>
        <w:t xml:space="preserve"> shall carry out operations in accordance with the terms of the contract and to the satisfaction of </w:t>
      </w:r>
      <w:r>
        <w:rPr>
          <w:rFonts w:ascii="Arial" w:hAnsi="Arial" w:cs="Arial"/>
          <w:spacing w:val="-3"/>
          <w:sz w:val="20"/>
          <w:szCs w:val="20"/>
          <w:lang w:val="en-GB"/>
        </w:rPr>
        <w:t>GOAL</w:t>
      </w:r>
      <w:r w:rsidRPr="00A85631">
        <w:rPr>
          <w:rFonts w:ascii="Arial" w:hAnsi="Arial" w:cs="Arial"/>
          <w:spacing w:val="-3"/>
          <w:sz w:val="20"/>
          <w:szCs w:val="20"/>
          <w:lang w:val="en-GB"/>
        </w:rPr>
        <w:t xml:space="preserve">. The </w:t>
      </w:r>
      <w:r>
        <w:rPr>
          <w:rFonts w:ascii="Arial" w:hAnsi="Arial" w:cs="Arial"/>
          <w:spacing w:val="-3"/>
          <w:sz w:val="20"/>
          <w:szCs w:val="20"/>
          <w:lang w:val="en-GB"/>
        </w:rPr>
        <w:t>Contractor</w:t>
      </w:r>
      <w:r w:rsidRPr="00A85631">
        <w:rPr>
          <w:rFonts w:ascii="Arial" w:hAnsi="Arial" w:cs="Arial"/>
          <w:spacing w:val="-3"/>
          <w:sz w:val="20"/>
          <w:szCs w:val="20"/>
          <w:lang w:val="en-GB"/>
        </w:rPr>
        <w:t xml:space="preserve"> shall use suitable equipment and supply efficient and experienced staff.</w:t>
      </w:r>
    </w:p>
    <w:p w:rsidRPr="00A85631" w:rsidR="00A42277" w:rsidP="00A42277" w:rsidRDefault="00A42277" w14:paraId="3C730CAF"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a) The </w:t>
      </w:r>
      <w:r>
        <w:rPr>
          <w:rFonts w:ascii="Arial" w:hAnsi="Arial" w:cs="Arial"/>
          <w:spacing w:val="-3"/>
          <w:sz w:val="20"/>
          <w:szCs w:val="20"/>
          <w:lang w:val="en-GB"/>
        </w:rPr>
        <w:t>Contractor</w:t>
      </w:r>
      <w:r w:rsidRPr="00A85631">
        <w:rPr>
          <w:rFonts w:ascii="Arial" w:hAnsi="Arial" w:cs="Arial"/>
          <w:spacing w:val="-3"/>
          <w:sz w:val="20"/>
          <w:szCs w:val="20"/>
          <w:lang w:val="en-GB"/>
        </w:rPr>
        <w:t xml:space="preserve"> will provide an experienced project Coordinator to oversee the drilling and testing to be carried out under this Contract.</w:t>
      </w:r>
    </w:p>
    <w:p w:rsidRPr="00A85631" w:rsidR="00A42277" w:rsidP="00A42277" w:rsidRDefault="00A42277" w14:paraId="24BA7509"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b) The </w:t>
      </w:r>
      <w:r>
        <w:rPr>
          <w:rFonts w:ascii="Arial" w:hAnsi="Arial" w:cs="Arial"/>
          <w:spacing w:val="-3"/>
          <w:sz w:val="20"/>
          <w:szCs w:val="20"/>
          <w:lang w:val="en-GB"/>
        </w:rPr>
        <w:t>Contractor</w:t>
      </w:r>
      <w:r w:rsidRPr="00A85631">
        <w:rPr>
          <w:rFonts w:ascii="Arial" w:hAnsi="Arial" w:cs="Arial"/>
          <w:spacing w:val="-3"/>
          <w:sz w:val="20"/>
          <w:szCs w:val="20"/>
          <w:lang w:val="en-GB"/>
        </w:rPr>
        <w:t xml:space="preserve"> will maintain a full crew on each drilling unit and test pump unit. If a member of crew quits for</w:t>
      </w:r>
      <w:r>
        <w:rPr>
          <w:rFonts w:ascii="Arial" w:hAnsi="Arial" w:cs="Arial"/>
          <w:spacing w:val="-3"/>
          <w:sz w:val="20"/>
          <w:szCs w:val="20"/>
          <w:lang w:val="en-GB"/>
        </w:rPr>
        <w:t xml:space="preserve"> any reasons including</w:t>
      </w:r>
      <w:r w:rsidRPr="00A85631">
        <w:rPr>
          <w:rFonts w:ascii="Arial" w:hAnsi="Arial" w:cs="Arial"/>
          <w:spacing w:val="-3"/>
          <w:sz w:val="20"/>
          <w:szCs w:val="20"/>
          <w:lang w:val="en-GB"/>
        </w:rPr>
        <w:t xml:space="preserve"> illness or injury, the </w:t>
      </w:r>
      <w:r>
        <w:rPr>
          <w:rFonts w:ascii="Arial" w:hAnsi="Arial" w:cs="Arial"/>
          <w:spacing w:val="-3"/>
          <w:sz w:val="20"/>
          <w:szCs w:val="20"/>
          <w:lang w:val="en-GB"/>
        </w:rPr>
        <w:t>Contractor</w:t>
      </w:r>
      <w:r w:rsidRPr="00A85631">
        <w:rPr>
          <w:rFonts w:ascii="Arial" w:hAnsi="Arial" w:cs="Arial"/>
          <w:spacing w:val="-3"/>
          <w:sz w:val="20"/>
          <w:szCs w:val="20"/>
          <w:lang w:val="en-GB"/>
        </w:rPr>
        <w:t xml:space="preserve"> will replace him as soon as possible with a worker of similar experience.</w:t>
      </w:r>
    </w:p>
    <w:p w:rsidRPr="00A85631" w:rsidR="00A42277" w:rsidP="00A42277" w:rsidRDefault="00A42277" w14:paraId="20289D7C"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c) If </w:t>
      </w:r>
      <w:r>
        <w:rPr>
          <w:rFonts w:ascii="Arial" w:hAnsi="Arial" w:cs="Arial"/>
          <w:spacing w:val="-3"/>
          <w:sz w:val="20"/>
          <w:szCs w:val="20"/>
          <w:lang w:val="en-GB"/>
        </w:rPr>
        <w:t xml:space="preserve">the supervising Engineer </w:t>
      </w:r>
      <w:r w:rsidRPr="00A85631">
        <w:rPr>
          <w:rFonts w:ascii="Arial" w:hAnsi="Arial" w:cs="Arial"/>
          <w:spacing w:val="-3"/>
          <w:sz w:val="20"/>
          <w:szCs w:val="20"/>
          <w:lang w:val="en-GB"/>
        </w:rPr>
        <w:t xml:space="preserve">is dissatisfied with the performance of </w:t>
      </w:r>
      <w:r>
        <w:rPr>
          <w:rFonts w:ascii="Arial" w:hAnsi="Arial" w:cs="Arial"/>
          <w:spacing w:val="-3"/>
          <w:sz w:val="20"/>
          <w:szCs w:val="20"/>
          <w:lang w:val="en-GB"/>
        </w:rPr>
        <w:t xml:space="preserve">a </w:t>
      </w:r>
      <w:r w:rsidRPr="00A85631">
        <w:rPr>
          <w:rFonts w:ascii="Arial" w:hAnsi="Arial" w:cs="Arial"/>
          <w:spacing w:val="-3"/>
          <w:sz w:val="20"/>
          <w:szCs w:val="20"/>
          <w:lang w:val="en-GB"/>
        </w:rPr>
        <w:t>member</w:t>
      </w:r>
      <w:r>
        <w:rPr>
          <w:rFonts w:ascii="Arial" w:hAnsi="Arial" w:cs="Arial"/>
          <w:spacing w:val="-3"/>
          <w:sz w:val="20"/>
          <w:szCs w:val="20"/>
          <w:lang w:val="en-GB"/>
        </w:rPr>
        <w:t>(</w:t>
      </w:r>
      <w:r w:rsidRPr="00A85631">
        <w:rPr>
          <w:rFonts w:ascii="Arial" w:hAnsi="Arial" w:cs="Arial"/>
          <w:spacing w:val="-3"/>
          <w:sz w:val="20"/>
          <w:szCs w:val="20"/>
          <w:lang w:val="en-GB"/>
        </w:rPr>
        <w:t>s</w:t>
      </w:r>
      <w:r>
        <w:rPr>
          <w:rFonts w:ascii="Arial" w:hAnsi="Arial" w:cs="Arial"/>
          <w:spacing w:val="-3"/>
          <w:sz w:val="20"/>
          <w:szCs w:val="20"/>
          <w:lang w:val="en-GB"/>
        </w:rPr>
        <w:t>)</w:t>
      </w:r>
      <w:r w:rsidRPr="00A85631">
        <w:rPr>
          <w:rFonts w:ascii="Arial" w:hAnsi="Arial" w:cs="Arial"/>
          <w:spacing w:val="-3"/>
          <w:sz w:val="20"/>
          <w:szCs w:val="20"/>
          <w:lang w:val="en-GB"/>
        </w:rPr>
        <w:t xml:space="preserve"> of the crew, such members shall be informed of their shortcomings and warned by the </w:t>
      </w:r>
      <w:r>
        <w:rPr>
          <w:rFonts w:ascii="Arial" w:hAnsi="Arial" w:cs="Arial"/>
          <w:spacing w:val="-3"/>
          <w:sz w:val="20"/>
          <w:szCs w:val="20"/>
          <w:lang w:val="en-GB"/>
        </w:rPr>
        <w:t>C</w:t>
      </w:r>
      <w:r w:rsidRPr="00A85631">
        <w:rPr>
          <w:rFonts w:ascii="Arial" w:hAnsi="Arial" w:cs="Arial"/>
          <w:spacing w:val="-3"/>
          <w:sz w:val="20"/>
          <w:szCs w:val="20"/>
          <w:lang w:val="en-GB"/>
        </w:rPr>
        <w:t xml:space="preserve">ontractor. If no change results within a reasonable period, the </w:t>
      </w:r>
      <w:r>
        <w:rPr>
          <w:rFonts w:ascii="Arial" w:hAnsi="Arial" w:cs="Arial"/>
          <w:spacing w:val="-3"/>
          <w:sz w:val="20"/>
          <w:szCs w:val="20"/>
          <w:lang w:val="en-GB"/>
        </w:rPr>
        <w:t>Contractor</w:t>
      </w:r>
      <w:r w:rsidRPr="00A85631">
        <w:rPr>
          <w:rFonts w:ascii="Arial" w:hAnsi="Arial" w:cs="Arial"/>
          <w:spacing w:val="-3"/>
          <w:sz w:val="20"/>
          <w:szCs w:val="20"/>
          <w:lang w:val="en-GB"/>
        </w:rPr>
        <w:t xml:space="preserve"> will be notified and requested to take necessary measures on the unsatisfactory crewmember.</w:t>
      </w:r>
    </w:p>
    <w:p w:rsidRPr="00A85631" w:rsidR="00A42277" w:rsidP="00A42277" w:rsidRDefault="00A42277" w14:paraId="512E4EE6"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d) If </w:t>
      </w:r>
      <w:r>
        <w:rPr>
          <w:rFonts w:ascii="Arial" w:hAnsi="Arial" w:cs="Arial"/>
          <w:spacing w:val="-3"/>
          <w:sz w:val="20"/>
          <w:szCs w:val="20"/>
          <w:lang w:val="en-GB"/>
        </w:rPr>
        <w:t>GOAL</w:t>
      </w:r>
      <w:r w:rsidRPr="00A85631">
        <w:rPr>
          <w:rFonts w:ascii="Arial" w:hAnsi="Arial" w:cs="Arial"/>
          <w:spacing w:val="-3"/>
          <w:sz w:val="20"/>
          <w:szCs w:val="20"/>
          <w:lang w:val="en-GB"/>
        </w:rPr>
        <w:t xml:space="preserve"> wishes to operate drilling equipment more than one shift per day, the </w:t>
      </w:r>
      <w:r>
        <w:rPr>
          <w:rFonts w:ascii="Arial" w:hAnsi="Arial" w:cs="Arial"/>
          <w:spacing w:val="-3"/>
          <w:sz w:val="20"/>
          <w:szCs w:val="20"/>
          <w:lang w:val="en-GB"/>
        </w:rPr>
        <w:t>Contractor</w:t>
      </w:r>
      <w:r w:rsidRPr="00A85631">
        <w:rPr>
          <w:rFonts w:ascii="Arial" w:hAnsi="Arial" w:cs="Arial"/>
          <w:spacing w:val="-3"/>
          <w:sz w:val="20"/>
          <w:szCs w:val="20"/>
          <w:lang w:val="en-GB"/>
        </w:rPr>
        <w:t xml:space="preserve"> shall increase the size of the drilling crew as required. However, in the percussion drilling, the rig will be operated for a minimum of 20 hours a day.</w:t>
      </w:r>
    </w:p>
    <w:p w:rsidRPr="00A85631" w:rsidR="00A42277" w:rsidP="00A42277" w:rsidRDefault="00A42277" w14:paraId="7895B7E0"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e) </w:t>
      </w:r>
      <w:r>
        <w:rPr>
          <w:rFonts w:ascii="Arial" w:hAnsi="Arial" w:cs="Arial"/>
          <w:spacing w:val="-3"/>
          <w:sz w:val="20"/>
          <w:szCs w:val="20"/>
          <w:lang w:val="en-GB"/>
        </w:rPr>
        <w:t xml:space="preserve">Where one or more members of the drilling crew is absent for any reasons, the supervising engineer will notify the contractor and agree </w:t>
      </w:r>
      <w:r w:rsidRPr="00A85631">
        <w:rPr>
          <w:rFonts w:ascii="Arial" w:hAnsi="Arial" w:cs="Arial"/>
          <w:spacing w:val="-3"/>
          <w:sz w:val="20"/>
          <w:szCs w:val="20"/>
          <w:lang w:val="en-GB"/>
        </w:rPr>
        <w:t>whether to proceed with drilling operations</w:t>
      </w:r>
      <w:r>
        <w:rPr>
          <w:rFonts w:ascii="Arial" w:hAnsi="Arial" w:cs="Arial"/>
          <w:spacing w:val="-3"/>
          <w:sz w:val="20"/>
          <w:szCs w:val="20"/>
          <w:lang w:val="en-GB"/>
        </w:rPr>
        <w:t>.</w:t>
      </w:r>
    </w:p>
    <w:p w:rsidRPr="00A85631" w:rsidR="00A42277" w:rsidP="00A42277" w:rsidRDefault="00A42277" w14:paraId="22BC02EA" w14:textId="77777777">
      <w:pPr>
        <w:keepNext/>
        <w:spacing w:before="240" w:after="60"/>
        <w:jc w:val="both"/>
        <w:outlineLvl w:val="2"/>
        <w:rPr>
          <w:rFonts w:ascii="Arial" w:hAnsi="Arial" w:cs="Arial"/>
          <w:b/>
          <w:bCs/>
          <w:szCs w:val="26"/>
        </w:rPr>
      </w:pPr>
      <w:r w:rsidRPr="00A85631">
        <w:rPr>
          <w:rFonts w:ascii="Arial" w:hAnsi="Arial" w:cs="Arial"/>
          <w:b/>
          <w:bCs/>
          <w:szCs w:val="26"/>
        </w:rPr>
        <w:t xml:space="preserve">6.0 </w:t>
      </w:r>
      <w:r>
        <w:rPr>
          <w:rFonts w:ascii="Arial" w:hAnsi="Arial" w:cs="Arial"/>
          <w:b/>
          <w:bCs/>
          <w:szCs w:val="26"/>
        </w:rPr>
        <w:t>Contractor</w:t>
      </w:r>
      <w:r w:rsidRPr="00A85631">
        <w:rPr>
          <w:rFonts w:ascii="Arial" w:hAnsi="Arial" w:cs="Arial"/>
          <w:b/>
          <w:bCs/>
          <w:szCs w:val="26"/>
        </w:rPr>
        <w:t xml:space="preserve"> to provide all equipment for the works</w:t>
      </w:r>
    </w:p>
    <w:p w:rsidRPr="00A85631" w:rsidR="00A42277" w:rsidP="00A42277" w:rsidRDefault="00A42277" w14:paraId="25BA14ED" w14:textId="5DC0C6B5">
      <w:pPr>
        <w:spacing w:line="360" w:lineRule="auto"/>
        <w:jc w:val="both"/>
        <w:rPr>
          <w:rFonts w:ascii="Arial" w:hAnsi="Arial" w:cs="Arial"/>
          <w:spacing w:val="-3"/>
          <w:sz w:val="20"/>
          <w:szCs w:val="20"/>
        </w:rPr>
      </w:pPr>
      <w:r w:rsidRPr="00A85631">
        <w:rPr>
          <w:rFonts w:ascii="Arial" w:hAnsi="Arial" w:cs="Arial"/>
          <w:spacing w:val="-3"/>
          <w:sz w:val="20"/>
          <w:szCs w:val="20"/>
        </w:rPr>
        <w:t>All necessary machinery, equipment,</w:t>
      </w:r>
      <w:r>
        <w:rPr>
          <w:rFonts w:ascii="Arial" w:hAnsi="Arial" w:cs="Arial"/>
          <w:spacing w:val="-3"/>
          <w:sz w:val="20"/>
          <w:szCs w:val="20"/>
        </w:rPr>
        <w:t xml:space="preserve"> </w:t>
      </w:r>
      <w:r w:rsidRPr="00A85631">
        <w:rPr>
          <w:rFonts w:ascii="Arial" w:hAnsi="Arial" w:cs="Arial"/>
          <w:spacing w:val="-3"/>
          <w:sz w:val="20"/>
          <w:szCs w:val="20"/>
        </w:rPr>
        <w:t>and materials to carry out the</w:t>
      </w:r>
      <w:r>
        <w:rPr>
          <w:rFonts w:ascii="Arial" w:hAnsi="Arial" w:cs="Arial"/>
          <w:spacing w:val="-3"/>
          <w:sz w:val="20"/>
          <w:szCs w:val="20"/>
        </w:rPr>
        <w:t xml:space="preserve"> works </w:t>
      </w:r>
      <w:r w:rsidRPr="00A85631">
        <w:rPr>
          <w:rFonts w:ascii="Arial" w:hAnsi="Arial" w:cs="Arial"/>
          <w:spacing w:val="-3"/>
          <w:sz w:val="20"/>
          <w:szCs w:val="20"/>
        </w:rPr>
        <w:t xml:space="preserve">shall be provided by the </w:t>
      </w:r>
      <w:r>
        <w:rPr>
          <w:rFonts w:ascii="Arial" w:hAnsi="Arial" w:cs="Arial"/>
          <w:spacing w:val="-3"/>
          <w:sz w:val="20"/>
          <w:szCs w:val="20"/>
        </w:rPr>
        <w:t>Contractor</w:t>
      </w:r>
      <w:r w:rsidRPr="00A85631">
        <w:rPr>
          <w:rFonts w:ascii="Arial" w:hAnsi="Arial" w:cs="Arial"/>
          <w:spacing w:val="-3"/>
          <w:sz w:val="20"/>
          <w:szCs w:val="20"/>
        </w:rPr>
        <w:t>. Test pumping equipment shall be independent from the drilling rig(s). Prior to mobilization</w:t>
      </w:r>
      <w:r>
        <w:rPr>
          <w:rFonts w:ascii="Arial" w:hAnsi="Arial" w:cs="Arial"/>
          <w:spacing w:val="-3"/>
          <w:sz w:val="20"/>
          <w:szCs w:val="20"/>
        </w:rPr>
        <w:t>,</w:t>
      </w:r>
      <w:r w:rsidRPr="00A85631">
        <w:rPr>
          <w:rFonts w:ascii="Arial" w:hAnsi="Arial" w:cs="Arial"/>
          <w:spacing w:val="-3"/>
          <w:sz w:val="20"/>
          <w:szCs w:val="20"/>
        </w:rPr>
        <w:t xml:space="preserve"> </w:t>
      </w:r>
      <w:r>
        <w:rPr>
          <w:rFonts w:ascii="Arial" w:hAnsi="Arial" w:cs="Arial"/>
          <w:spacing w:val="-3"/>
          <w:sz w:val="20"/>
          <w:szCs w:val="20"/>
        </w:rPr>
        <w:t xml:space="preserve">the supervising engineer </w:t>
      </w:r>
      <w:r w:rsidRPr="00A85631">
        <w:rPr>
          <w:rFonts w:ascii="Arial" w:hAnsi="Arial" w:cs="Arial"/>
          <w:spacing w:val="-3"/>
          <w:sz w:val="20"/>
          <w:szCs w:val="20"/>
        </w:rPr>
        <w:t xml:space="preserve">shall verify the specifications and state of repair of all major items of plant and transport and shall have the right to order the removal and/or replacement of any items which in </w:t>
      </w:r>
      <w:r>
        <w:rPr>
          <w:rFonts w:ascii="Arial" w:hAnsi="Arial" w:cs="Arial"/>
          <w:spacing w:val="-3"/>
          <w:sz w:val="20"/>
          <w:szCs w:val="20"/>
        </w:rPr>
        <w:t xml:space="preserve">the supervising engineers’ </w:t>
      </w:r>
      <w:r w:rsidRPr="00A85631">
        <w:rPr>
          <w:rFonts w:ascii="Arial" w:hAnsi="Arial" w:cs="Arial"/>
          <w:spacing w:val="-3"/>
          <w:sz w:val="20"/>
          <w:szCs w:val="20"/>
        </w:rPr>
        <w:t>opinion</w:t>
      </w:r>
      <w:r>
        <w:rPr>
          <w:rFonts w:ascii="Arial" w:hAnsi="Arial" w:cs="Arial"/>
          <w:spacing w:val="-3"/>
          <w:sz w:val="20"/>
          <w:szCs w:val="20"/>
        </w:rPr>
        <w:t xml:space="preserve"> </w:t>
      </w:r>
      <w:r w:rsidRPr="00A85631">
        <w:rPr>
          <w:rFonts w:ascii="Arial" w:hAnsi="Arial" w:cs="Arial"/>
          <w:spacing w:val="-3"/>
          <w:sz w:val="20"/>
          <w:szCs w:val="20"/>
        </w:rPr>
        <w:t xml:space="preserve">are insufficient or in unsatisfactory condition.  Acceptance by </w:t>
      </w:r>
      <w:r>
        <w:rPr>
          <w:rFonts w:ascii="Arial" w:hAnsi="Arial" w:cs="Arial"/>
          <w:spacing w:val="-3"/>
          <w:sz w:val="20"/>
          <w:szCs w:val="20"/>
        </w:rPr>
        <w:t>GOAL</w:t>
      </w:r>
      <w:r w:rsidRPr="00A85631">
        <w:rPr>
          <w:rFonts w:ascii="Arial" w:hAnsi="Arial" w:cs="Arial"/>
          <w:spacing w:val="-3"/>
          <w:sz w:val="20"/>
          <w:szCs w:val="20"/>
        </w:rPr>
        <w:t xml:space="preserve"> of the </w:t>
      </w:r>
      <w:r>
        <w:rPr>
          <w:rFonts w:ascii="Arial" w:hAnsi="Arial" w:cs="Arial"/>
          <w:spacing w:val="-3"/>
          <w:sz w:val="20"/>
          <w:szCs w:val="20"/>
        </w:rPr>
        <w:lastRenderedPageBreak/>
        <w:t>Contractor</w:t>
      </w:r>
      <w:r w:rsidRPr="00A85631">
        <w:rPr>
          <w:rFonts w:ascii="Arial" w:hAnsi="Arial" w:cs="Arial"/>
          <w:spacing w:val="-3"/>
          <w:sz w:val="20"/>
          <w:szCs w:val="20"/>
        </w:rPr>
        <w:t xml:space="preserve">’s proposed plant and transport does not relieve the </w:t>
      </w:r>
      <w:r>
        <w:rPr>
          <w:rFonts w:ascii="Arial" w:hAnsi="Arial" w:cs="Arial"/>
          <w:spacing w:val="-3"/>
          <w:sz w:val="20"/>
          <w:szCs w:val="20"/>
        </w:rPr>
        <w:t>C</w:t>
      </w:r>
      <w:r w:rsidRPr="00A85631">
        <w:rPr>
          <w:rFonts w:ascii="Arial" w:hAnsi="Arial" w:cs="Arial"/>
          <w:spacing w:val="-3"/>
          <w:sz w:val="20"/>
          <w:szCs w:val="20"/>
        </w:rPr>
        <w:t>ontractor of his obligations under this contract,</w:t>
      </w:r>
      <w:r>
        <w:rPr>
          <w:rFonts w:ascii="Arial" w:hAnsi="Arial" w:cs="Arial"/>
          <w:spacing w:val="-3"/>
          <w:sz w:val="20"/>
          <w:szCs w:val="20"/>
        </w:rPr>
        <w:t xml:space="preserve"> where such transport or plant </w:t>
      </w:r>
      <w:r w:rsidRPr="00A85631">
        <w:rPr>
          <w:rFonts w:ascii="Arial" w:hAnsi="Arial" w:cs="Arial"/>
          <w:spacing w:val="-3"/>
          <w:sz w:val="20"/>
          <w:szCs w:val="20"/>
        </w:rPr>
        <w:t>fails to successfully complete the required works.</w:t>
      </w:r>
    </w:p>
    <w:p w:rsidRPr="00A85631" w:rsidR="00A42277" w:rsidP="00A42277" w:rsidRDefault="00A42277" w14:paraId="6EC1841D" w14:textId="77777777">
      <w:pPr>
        <w:keepNext/>
        <w:spacing w:before="240" w:after="60"/>
        <w:jc w:val="both"/>
        <w:outlineLvl w:val="2"/>
        <w:rPr>
          <w:rFonts w:ascii="Arial" w:hAnsi="Arial" w:cs="Arial"/>
          <w:b/>
          <w:bCs/>
          <w:szCs w:val="26"/>
        </w:rPr>
      </w:pPr>
      <w:r w:rsidRPr="00A85631">
        <w:rPr>
          <w:rFonts w:ascii="Arial" w:hAnsi="Arial" w:cs="Arial"/>
          <w:b/>
          <w:bCs/>
          <w:szCs w:val="26"/>
        </w:rPr>
        <w:t>7.0 Drilling</w:t>
      </w:r>
    </w:p>
    <w:p w:rsidRPr="00A85631" w:rsidR="00A42277" w:rsidP="00A42277" w:rsidRDefault="00A42277" w14:paraId="10F63956" w14:textId="77777777">
      <w:pPr>
        <w:spacing w:line="360" w:lineRule="auto"/>
        <w:jc w:val="both"/>
        <w:rPr>
          <w:rFonts w:ascii="Arial" w:hAnsi="Arial" w:cs="Arial"/>
          <w:spacing w:val="-3"/>
          <w:sz w:val="20"/>
          <w:szCs w:val="20"/>
        </w:rPr>
      </w:pPr>
      <w:r w:rsidRPr="00A85631">
        <w:rPr>
          <w:rFonts w:ascii="Arial" w:hAnsi="Arial" w:cs="Arial"/>
          <w:spacing w:val="-3"/>
          <w:sz w:val="20"/>
          <w:szCs w:val="20"/>
        </w:rPr>
        <w:t>a) Drilling method</w:t>
      </w:r>
    </w:p>
    <w:p w:rsidRPr="00A85631" w:rsidR="00A42277" w:rsidP="00A42277" w:rsidRDefault="00A42277" w14:paraId="510241D4" w14:textId="77777777">
      <w:pPr>
        <w:spacing w:line="360" w:lineRule="auto"/>
        <w:jc w:val="both"/>
        <w:rPr>
          <w:rFonts w:ascii="Arial" w:hAnsi="Arial" w:cs="Arial"/>
          <w:iCs/>
          <w:spacing w:val="-3"/>
          <w:sz w:val="20"/>
          <w:szCs w:val="20"/>
        </w:rPr>
      </w:pPr>
      <w:r w:rsidRPr="00A85631">
        <w:rPr>
          <w:rFonts w:ascii="Arial" w:hAnsi="Arial" w:cs="Arial"/>
          <w:spacing w:val="-3"/>
          <w:sz w:val="20"/>
          <w:szCs w:val="20"/>
        </w:rPr>
        <w:t xml:space="preserve">The </w:t>
      </w:r>
      <w:r>
        <w:rPr>
          <w:rFonts w:ascii="Arial" w:hAnsi="Arial" w:cs="Arial"/>
          <w:spacing w:val="-3"/>
          <w:sz w:val="20"/>
          <w:szCs w:val="20"/>
        </w:rPr>
        <w:t>Contractor</w:t>
      </w:r>
      <w:r w:rsidRPr="00A85631">
        <w:rPr>
          <w:rFonts w:ascii="Arial" w:hAnsi="Arial" w:cs="Arial"/>
          <w:spacing w:val="-3"/>
          <w:sz w:val="20"/>
          <w:szCs w:val="20"/>
        </w:rPr>
        <w:t xml:space="preserve"> may use any motorized drilling technique that will achieve the depth and diameter required of the well, provided that the techniques used are those specified in his proposal and approved by </w:t>
      </w:r>
      <w:r>
        <w:rPr>
          <w:rFonts w:ascii="Arial" w:hAnsi="Arial" w:cs="Arial"/>
          <w:spacing w:val="-3"/>
          <w:sz w:val="20"/>
          <w:szCs w:val="20"/>
        </w:rPr>
        <w:t>GOAL</w:t>
      </w:r>
      <w:r w:rsidRPr="00A85631">
        <w:rPr>
          <w:rFonts w:ascii="Arial" w:hAnsi="Arial" w:cs="Arial"/>
          <w:spacing w:val="-3"/>
          <w:sz w:val="20"/>
          <w:szCs w:val="20"/>
        </w:rPr>
        <w:t xml:space="preserve">. </w:t>
      </w:r>
      <w:r w:rsidRPr="00A85631">
        <w:rPr>
          <w:rFonts w:ascii="Arial" w:hAnsi="Arial" w:cs="Arial"/>
          <w:iCs/>
          <w:spacing w:val="-3"/>
          <w:sz w:val="20"/>
          <w:szCs w:val="20"/>
        </w:rPr>
        <w:t xml:space="preserve">The rig to be deployed must be capable of drilling to at least a depth of 25% beyond the </w:t>
      </w:r>
      <w:r>
        <w:rPr>
          <w:rFonts w:ascii="Arial" w:hAnsi="Arial" w:cs="Arial"/>
          <w:iCs/>
          <w:spacing w:val="-3"/>
          <w:sz w:val="20"/>
          <w:szCs w:val="20"/>
        </w:rPr>
        <w:t>minimum</w:t>
      </w:r>
      <w:r w:rsidRPr="00A85631">
        <w:rPr>
          <w:rFonts w:ascii="Arial" w:hAnsi="Arial" w:cs="Arial"/>
          <w:iCs/>
          <w:spacing w:val="-3"/>
          <w:sz w:val="20"/>
          <w:szCs w:val="20"/>
        </w:rPr>
        <w:t xml:space="preserve"> final depth at the required diameter. Temporary casing may be installed in the borehole to prevent formation heave or collapse</w:t>
      </w:r>
      <w:r>
        <w:rPr>
          <w:rFonts w:ascii="Arial" w:hAnsi="Arial" w:cs="Arial"/>
          <w:iCs/>
          <w:spacing w:val="-3"/>
          <w:sz w:val="20"/>
          <w:szCs w:val="20"/>
        </w:rPr>
        <w:t>.</w:t>
      </w:r>
    </w:p>
    <w:p w:rsidRPr="00A85631" w:rsidR="00A42277" w:rsidP="00A42277" w:rsidRDefault="00A42277" w14:paraId="5C823EC6" w14:textId="4793E844">
      <w:pPr>
        <w:spacing w:line="360" w:lineRule="auto"/>
        <w:jc w:val="both"/>
        <w:rPr>
          <w:rFonts w:ascii="Arial" w:hAnsi="Arial" w:cs="Arial"/>
          <w:iCs/>
          <w:spacing w:val="-3"/>
          <w:sz w:val="20"/>
          <w:szCs w:val="20"/>
        </w:rPr>
      </w:pPr>
      <w:r>
        <w:rPr>
          <w:rFonts w:ascii="Arial" w:hAnsi="Arial" w:cs="Arial"/>
          <w:iCs/>
          <w:spacing w:val="-3"/>
          <w:sz w:val="20"/>
          <w:szCs w:val="20"/>
        </w:rPr>
        <w:t xml:space="preserve">The average </w:t>
      </w:r>
      <w:r w:rsidRPr="00A85631">
        <w:rPr>
          <w:rFonts w:ascii="Arial" w:hAnsi="Arial" w:cs="Arial"/>
          <w:iCs/>
          <w:spacing w:val="-3"/>
          <w:sz w:val="20"/>
          <w:szCs w:val="20"/>
        </w:rPr>
        <w:t xml:space="preserve">borehole depths </w:t>
      </w:r>
      <w:r w:rsidRPr="003C57BD">
        <w:rPr>
          <w:rFonts w:ascii="Arial" w:hAnsi="Arial" w:cs="Arial"/>
          <w:iCs/>
          <w:color w:val="000000"/>
          <w:spacing w:val="-3"/>
          <w:sz w:val="20"/>
          <w:szCs w:val="20"/>
          <w:u w:val="single"/>
        </w:rPr>
        <w:t>shall be 60m for Butaleja and 70m for Kaabong</w:t>
      </w:r>
      <w:r w:rsidRPr="00C63622">
        <w:rPr>
          <w:rFonts w:ascii="Arial" w:hAnsi="Arial" w:cs="Arial"/>
          <w:iCs/>
          <w:color w:val="FFFF00"/>
          <w:spacing w:val="-3"/>
          <w:sz w:val="20"/>
          <w:szCs w:val="20"/>
        </w:rPr>
        <w:t xml:space="preserve"> </w:t>
      </w:r>
    </w:p>
    <w:p w:rsidRPr="00A85631" w:rsidR="00A42277" w:rsidP="00A42277" w:rsidRDefault="00A42277" w14:paraId="0BAF1B6F" w14:textId="77777777">
      <w:pPr>
        <w:spacing w:line="360" w:lineRule="auto"/>
        <w:jc w:val="both"/>
        <w:rPr>
          <w:rFonts w:ascii="Arial" w:hAnsi="Arial" w:cs="Arial"/>
          <w:iCs/>
          <w:spacing w:val="-3"/>
          <w:sz w:val="20"/>
          <w:szCs w:val="20"/>
        </w:rPr>
      </w:pPr>
      <w:r w:rsidRPr="00A85631">
        <w:rPr>
          <w:rFonts w:ascii="Arial" w:hAnsi="Arial" w:cs="Arial"/>
          <w:iCs/>
          <w:spacing w:val="-3"/>
          <w:sz w:val="20"/>
          <w:szCs w:val="20"/>
        </w:rPr>
        <w:t xml:space="preserve">During rotary drilling using air as the circulating fluid, approved surfactants and artificial foam stiffening additives may be used if ground conditions warrant their use. Fluid additives of bentonite will not be accepted. Cellulose based reconstitution powder, or liquid polymeric additives may be required for viscosity enhancement. The </w:t>
      </w:r>
      <w:r>
        <w:rPr>
          <w:rFonts w:ascii="Arial" w:hAnsi="Arial" w:cs="Arial"/>
          <w:iCs/>
          <w:spacing w:val="-3"/>
          <w:sz w:val="20"/>
          <w:szCs w:val="20"/>
        </w:rPr>
        <w:t>C</w:t>
      </w:r>
      <w:r w:rsidRPr="00A85631">
        <w:rPr>
          <w:rFonts w:ascii="Arial" w:hAnsi="Arial" w:cs="Arial"/>
          <w:iCs/>
          <w:spacing w:val="-3"/>
          <w:sz w:val="20"/>
          <w:szCs w:val="20"/>
        </w:rPr>
        <w:t xml:space="preserve">ontractor will be required to state the type of polymer to be used and describe </w:t>
      </w:r>
      <w:r>
        <w:rPr>
          <w:rFonts w:ascii="Arial" w:hAnsi="Arial" w:cs="Arial"/>
          <w:iCs/>
          <w:spacing w:val="-3"/>
          <w:sz w:val="20"/>
          <w:szCs w:val="20"/>
        </w:rPr>
        <w:t>how</w:t>
      </w:r>
      <w:r w:rsidRPr="00A85631">
        <w:rPr>
          <w:rFonts w:ascii="Arial" w:hAnsi="Arial" w:cs="Arial"/>
          <w:iCs/>
          <w:spacing w:val="-3"/>
          <w:sz w:val="20"/>
          <w:szCs w:val="20"/>
        </w:rPr>
        <w:t xml:space="preserve"> the selected fluid additive will be mixed. </w:t>
      </w:r>
    </w:p>
    <w:p w:rsidRPr="00A85631" w:rsidR="00A42277" w:rsidP="00A42277" w:rsidRDefault="00A42277" w14:paraId="57BC1B35" w14:textId="77777777">
      <w:pPr>
        <w:spacing w:line="360" w:lineRule="auto"/>
        <w:jc w:val="both"/>
        <w:rPr>
          <w:rFonts w:ascii="Arial" w:hAnsi="Arial" w:cs="Arial"/>
          <w:iCs/>
          <w:spacing w:val="-3"/>
          <w:sz w:val="20"/>
          <w:szCs w:val="20"/>
        </w:rPr>
      </w:pPr>
      <w:r w:rsidRPr="00A85631">
        <w:rPr>
          <w:rFonts w:ascii="Arial" w:hAnsi="Arial" w:cs="Arial"/>
          <w:iCs/>
          <w:spacing w:val="-3"/>
          <w:sz w:val="20"/>
          <w:szCs w:val="20"/>
        </w:rPr>
        <w:t xml:space="preserve">(b) Air Lift Yield </w:t>
      </w:r>
    </w:p>
    <w:p w:rsidRPr="00A85631" w:rsidR="00A42277" w:rsidP="00A42277" w:rsidRDefault="00A42277" w14:paraId="666CAEB2" w14:textId="77777777">
      <w:pPr>
        <w:spacing w:line="360" w:lineRule="auto"/>
        <w:jc w:val="both"/>
        <w:rPr>
          <w:rFonts w:ascii="Arial" w:hAnsi="Arial" w:cs="Arial"/>
          <w:iCs/>
          <w:spacing w:val="-3"/>
          <w:sz w:val="20"/>
          <w:szCs w:val="20"/>
        </w:rPr>
      </w:pPr>
      <w:r w:rsidRPr="00A85631">
        <w:rPr>
          <w:rFonts w:ascii="Arial" w:hAnsi="Arial" w:cs="Arial"/>
          <w:iCs/>
          <w:spacing w:val="-3"/>
          <w:sz w:val="20"/>
          <w:szCs w:val="20"/>
        </w:rPr>
        <w:t xml:space="preserve">The </w:t>
      </w:r>
      <w:r>
        <w:rPr>
          <w:rFonts w:ascii="Arial" w:hAnsi="Arial" w:cs="Arial"/>
          <w:iCs/>
          <w:spacing w:val="-3"/>
          <w:sz w:val="20"/>
          <w:szCs w:val="20"/>
        </w:rPr>
        <w:t>Contractor</w:t>
      </w:r>
      <w:r w:rsidRPr="00A85631">
        <w:rPr>
          <w:rFonts w:ascii="Arial" w:hAnsi="Arial" w:cs="Arial"/>
          <w:iCs/>
          <w:spacing w:val="-3"/>
          <w:sz w:val="20"/>
          <w:szCs w:val="20"/>
        </w:rPr>
        <w:t xml:space="preserve"> is required to provide accurate air lift yields to </w:t>
      </w:r>
      <w:r>
        <w:rPr>
          <w:rFonts w:ascii="Arial" w:hAnsi="Arial" w:cs="Arial"/>
          <w:iCs/>
          <w:spacing w:val="-3"/>
          <w:sz w:val="20"/>
          <w:szCs w:val="20"/>
        </w:rPr>
        <w:t>GOAL</w:t>
      </w:r>
      <w:r w:rsidRPr="00A85631">
        <w:rPr>
          <w:rFonts w:ascii="Arial" w:hAnsi="Arial" w:cs="Arial"/>
          <w:iCs/>
          <w:spacing w:val="-3"/>
          <w:sz w:val="20"/>
          <w:szCs w:val="20"/>
        </w:rPr>
        <w:t xml:space="preserve">. The method of the airlift yield estimation will be approved by </w:t>
      </w:r>
      <w:r>
        <w:rPr>
          <w:rFonts w:ascii="Arial" w:hAnsi="Arial" w:cs="Arial"/>
          <w:iCs/>
          <w:spacing w:val="-3"/>
          <w:sz w:val="20"/>
          <w:szCs w:val="20"/>
        </w:rPr>
        <w:t>GOAL</w:t>
      </w:r>
      <w:r w:rsidRPr="00A85631">
        <w:rPr>
          <w:rFonts w:ascii="Arial" w:hAnsi="Arial" w:cs="Arial"/>
          <w:iCs/>
          <w:spacing w:val="-3"/>
          <w:sz w:val="20"/>
          <w:szCs w:val="20"/>
        </w:rPr>
        <w:t xml:space="preserve">. </w:t>
      </w:r>
    </w:p>
    <w:p w:rsidRPr="00A85631" w:rsidR="00A42277" w:rsidP="00A42277" w:rsidRDefault="00A42277" w14:paraId="7276D8D3" w14:textId="77777777">
      <w:pPr>
        <w:keepNext/>
        <w:spacing w:before="240" w:after="60"/>
        <w:jc w:val="both"/>
        <w:outlineLvl w:val="2"/>
        <w:rPr>
          <w:rFonts w:ascii="Arial" w:hAnsi="Arial" w:cs="Arial"/>
          <w:b/>
          <w:bCs/>
          <w:szCs w:val="26"/>
        </w:rPr>
      </w:pPr>
      <w:r w:rsidRPr="00A85631">
        <w:rPr>
          <w:rFonts w:ascii="Arial" w:hAnsi="Arial" w:cs="Arial"/>
          <w:b/>
          <w:bCs/>
          <w:szCs w:val="26"/>
        </w:rPr>
        <w:t xml:space="preserve">8.0 Strata sampling and borehole geo data </w:t>
      </w:r>
    </w:p>
    <w:p w:rsidRPr="00A85631" w:rsidR="00A42277" w:rsidP="00A42277" w:rsidRDefault="00A42277" w14:paraId="5B7125D4" w14:textId="104262BB">
      <w:pPr>
        <w:spacing w:line="360" w:lineRule="auto"/>
        <w:jc w:val="both"/>
        <w:rPr>
          <w:rFonts w:ascii="Arial" w:hAnsi="Arial" w:cs="Arial"/>
          <w:spacing w:val="-3"/>
          <w:sz w:val="20"/>
          <w:szCs w:val="20"/>
        </w:rPr>
      </w:pPr>
      <w:r w:rsidRPr="00A85631">
        <w:rPr>
          <w:rFonts w:ascii="Arial" w:hAnsi="Arial" w:cs="Arial"/>
          <w:spacing w:val="-3"/>
          <w:sz w:val="20"/>
          <w:szCs w:val="20"/>
        </w:rPr>
        <w:t>While the drilling operation progresses, representative samples (min. 100 grams) of strata penetrated shall be collected at every Two (2) meters intervals or according to standard requirements of the Ministry of Water and Environment (MWE) where applicable. Strata samples will also be taken at every change in the profile and where water or an aquifer is struck</w:t>
      </w:r>
      <w:r>
        <w:rPr>
          <w:rFonts w:ascii="Arial" w:hAnsi="Arial" w:cs="Arial"/>
          <w:spacing w:val="-3"/>
          <w:sz w:val="20"/>
          <w:szCs w:val="20"/>
        </w:rPr>
        <w:t>.</w:t>
      </w:r>
    </w:p>
    <w:p w:rsidRPr="00A85631" w:rsidR="00A42277" w:rsidP="00A42277" w:rsidRDefault="00A42277" w14:paraId="0B3A1C80" w14:textId="5DD2543B">
      <w:pPr>
        <w:spacing w:line="360" w:lineRule="auto"/>
        <w:jc w:val="both"/>
        <w:rPr>
          <w:rFonts w:ascii="Arial" w:hAnsi="Arial" w:cs="Arial"/>
          <w:spacing w:val="-3"/>
          <w:sz w:val="20"/>
          <w:szCs w:val="20"/>
        </w:rPr>
      </w:pPr>
      <w:r w:rsidRPr="00A85631">
        <w:rPr>
          <w:rFonts w:ascii="Arial" w:hAnsi="Arial" w:cs="Arial"/>
          <w:spacing w:val="-3"/>
          <w:sz w:val="20"/>
          <w:szCs w:val="20"/>
        </w:rPr>
        <w:t xml:space="preserve">At completion of drilling, the </w:t>
      </w:r>
      <w:r>
        <w:rPr>
          <w:rFonts w:ascii="Arial" w:hAnsi="Arial" w:cs="Arial"/>
          <w:spacing w:val="-3"/>
          <w:sz w:val="20"/>
          <w:szCs w:val="20"/>
        </w:rPr>
        <w:t>Contractor</w:t>
      </w:r>
      <w:r w:rsidRPr="00A85631">
        <w:rPr>
          <w:rFonts w:ascii="Arial" w:hAnsi="Arial" w:cs="Arial"/>
          <w:spacing w:val="-3"/>
          <w:sz w:val="20"/>
          <w:szCs w:val="20"/>
        </w:rPr>
        <w:t xml:space="preserve"> will be required to complete the borehole geo-log with all information describing the properties of the samples, appearances of water and aquifers, rock types and sampling details.</w:t>
      </w:r>
    </w:p>
    <w:p w:rsidRPr="00A85631" w:rsidR="00A42277" w:rsidP="00A42277" w:rsidRDefault="00A42277" w14:paraId="4A3CFB3A" w14:textId="68F65364">
      <w:pPr>
        <w:spacing w:line="360" w:lineRule="auto"/>
        <w:jc w:val="both"/>
        <w:rPr>
          <w:rFonts w:ascii="Arial" w:hAnsi="Arial" w:cs="Arial"/>
          <w:spacing w:val="-3"/>
          <w:sz w:val="20"/>
          <w:szCs w:val="20"/>
        </w:rPr>
      </w:pPr>
      <w:r w:rsidRPr="00A85631">
        <w:rPr>
          <w:rFonts w:ascii="Arial" w:hAnsi="Arial" w:cs="Arial"/>
          <w:spacing w:val="-3"/>
          <w:sz w:val="20"/>
          <w:szCs w:val="20"/>
        </w:rPr>
        <w:t xml:space="preserve">The </w:t>
      </w:r>
      <w:r>
        <w:rPr>
          <w:rFonts w:ascii="Arial" w:hAnsi="Arial" w:cs="Arial"/>
          <w:spacing w:val="-3"/>
          <w:sz w:val="20"/>
          <w:szCs w:val="20"/>
        </w:rPr>
        <w:t>Contractor</w:t>
      </w:r>
      <w:r w:rsidRPr="00A85631">
        <w:rPr>
          <w:rFonts w:ascii="Arial" w:hAnsi="Arial" w:cs="Arial"/>
          <w:spacing w:val="-3"/>
          <w:sz w:val="20"/>
          <w:szCs w:val="20"/>
        </w:rPr>
        <w:t xml:space="preserve"> will then complete the borehole log reports forms and supply them together with the borehole completion records including water quality test certificates to </w:t>
      </w:r>
      <w:r>
        <w:rPr>
          <w:rFonts w:ascii="Arial" w:hAnsi="Arial" w:cs="Arial"/>
          <w:spacing w:val="-3"/>
          <w:sz w:val="20"/>
          <w:szCs w:val="20"/>
        </w:rPr>
        <w:t>GOAL</w:t>
      </w:r>
      <w:r w:rsidRPr="00A85631">
        <w:rPr>
          <w:rFonts w:ascii="Arial" w:hAnsi="Arial" w:cs="Arial"/>
          <w:spacing w:val="-3"/>
          <w:sz w:val="20"/>
          <w:szCs w:val="20"/>
        </w:rPr>
        <w:t xml:space="preserve">. Incomplete records or un-obtained samples are a reasonable ground for rejection of a borehole </w:t>
      </w:r>
      <w:r w:rsidRPr="00A85631">
        <w:rPr>
          <w:rFonts w:ascii="Arial" w:hAnsi="Arial" w:cs="Arial"/>
          <w:b/>
          <w:spacing w:val="-3"/>
          <w:sz w:val="20"/>
          <w:szCs w:val="20"/>
        </w:rPr>
        <w:t>(conditions of contract Clause 1</w:t>
      </w:r>
      <w:r>
        <w:rPr>
          <w:rFonts w:ascii="Arial" w:hAnsi="Arial" w:cs="Arial"/>
          <w:b/>
          <w:spacing w:val="-3"/>
          <w:sz w:val="20"/>
          <w:szCs w:val="20"/>
        </w:rPr>
        <w:t>1</w:t>
      </w:r>
      <w:r w:rsidRPr="00A85631">
        <w:rPr>
          <w:rFonts w:ascii="Arial" w:hAnsi="Arial" w:cs="Arial"/>
          <w:b/>
          <w:spacing w:val="-3"/>
          <w:sz w:val="20"/>
          <w:szCs w:val="20"/>
        </w:rPr>
        <w:t>).</w:t>
      </w:r>
    </w:p>
    <w:p w:rsidRPr="00A85631" w:rsidR="00A42277" w:rsidP="00A42277" w:rsidRDefault="00A42277" w14:paraId="207EC7EC" w14:textId="77777777">
      <w:pPr>
        <w:spacing w:line="360" w:lineRule="auto"/>
        <w:jc w:val="both"/>
        <w:rPr>
          <w:rFonts w:ascii="Arial" w:hAnsi="Arial" w:cs="Arial"/>
          <w:b/>
          <w:spacing w:val="-3"/>
          <w:sz w:val="20"/>
          <w:szCs w:val="20"/>
        </w:rPr>
      </w:pPr>
      <w:r w:rsidRPr="00A85631">
        <w:rPr>
          <w:rFonts w:ascii="Arial" w:hAnsi="Arial" w:cs="Arial"/>
          <w:b/>
          <w:spacing w:val="-3"/>
          <w:sz w:val="20"/>
          <w:szCs w:val="20"/>
        </w:rPr>
        <w:t xml:space="preserve">The </w:t>
      </w:r>
      <w:r>
        <w:rPr>
          <w:rFonts w:ascii="Arial" w:hAnsi="Arial" w:cs="Arial"/>
          <w:b/>
          <w:spacing w:val="-3"/>
          <w:sz w:val="20"/>
          <w:szCs w:val="20"/>
        </w:rPr>
        <w:t>Contractor</w:t>
      </w:r>
      <w:r w:rsidRPr="00A85631">
        <w:rPr>
          <w:rFonts w:ascii="Arial" w:hAnsi="Arial" w:cs="Arial"/>
          <w:b/>
          <w:spacing w:val="-3"/>
          <w:sz w:val="20"/>
          <w:szCs w:val="20"/>
        </w:rPr>
        <w:t xml:space="preserve"> will be required to hand to </w:t>
      </w:r>
      <w:r>
        <w:rPr>
          <w:rFonts w:ascii="Arial" w:hAnsi="Arial" w:cs="Arial"/>
          <w:b/>
          <w:spacing w:val="-3"/>
          <w:sz w:val="20"/>
          <w:szCs w:val="20"/>
        </w:rPr>
        <w:t>GOAL</w:t>
      </w:r>
      <w:r w:rsidRPr="00A85631">
        <w:rPr>
          <w:rFonts w:ascii="Arial" w:hAnsi="Arial" w:cs="Arial"/>
          <w:b/>
          <w:spacing w:val="-3"/>
          <w:sz w:val="20"/>
          <w:szCs w:val="20"/>
        </w:rPr>
        <w:t xml:space="preserve"> at the end of the drilling operation borehole logs and pumping test data including information from dry boreholes.</w:t>
      </w:r>
    </w:p>
    <w:p w:rsidRPr="00A85631" w:rsidR="00A42277" w:rsidP="00A42277" w:rsidRDefault="00A42277" w14:paraId="3AC87922" w14:textId="77777777">
      <w:pPr>
        <w:keepNext/>
        <w:spacing w:before="240" w:after="60"/>
        <w:jc w:val="both"/>
        <w:outlineLvl w:val="2"/>
        <w:rPr>
          <w:rFonts w:ascii="Arial" w:hAnsi="Arial" w:cs="Arial"/>
          <w:b/>
          <w:bCs/>
          <w:szCs w:val="26"/>
        </w:rPr>
      </w:pPr>
      <w:r w:rsidRPr="00A85631">
        <w:rPr>
          <w:rFonts w:ascii="Arial" w:hAnsi="Arial" w:cs="Arial"/>
          <w:b/>
          <w:bCs/>
          <w:szCs w:val="26"/>
        </w:rPr>
        <w:t xml:space="preserve"> 9.0 Borehole depth and diameter</w:t>
      </w:r>
    </w:p>
    <w:p w:rsidRPr="00A85631" w:rsidR="00A42277" w:rsidP="00A42277" w:rsidRDefault="00A42277" w14:paraId="37DBE35F" w14:textId="77777777">
      <w:pPr>
        <w:spacing w:line="360" w:lineRule="auto"/>
        <w:jc w:val="both"/>
        <w:rPr>
          <w:rFonts w:ascii="Arial" w:hAnsi="Arial" w:cs="Arial"/>
          <w:spacing w:val="-3"/>
          <w:sz w:val="20"/>
          <w:szCs w:val="20"/>
        </w:rPr>
      </w:pPr>
      <w:r w:rsidRPr="00A85631">
        <w:rPr>
          <w:rFonts w:ascii="Arial" w:hAnsi="Arial" w:cs="Arial"/>
          <w:spacing w:val="-3"/>
          <w:sz w:val="20"/>
          <w:szCs w:val="20"/>
        </w:rPr>
        <w:t xml:space="preserve">The </w:t>
      </w:r>
      <w:r>
        <w:rPr>
          <w:rFonts w:ascii="Arial" w:hAnsi="Arial" w:cs="Arial"/>
          <w:spacing w:val="-3"/>
          <w:sz w:val="20"/>
          <w:szCs w:val="20"/>
        </w:rPr>
        <w:t>Contractor</w:t>
      </w:r>
      <w:r w:rsidRPr="00A85631">
        <w:rPr>
          <w:rFonts w:ascii="Arial" w:hAnsi="Arial" w:cs="Arial"/>
          <w:spacing w:val="-3"/>
          <w:sz w:val="20"/>
          <w:szCs w:val="20"/>
        </w:rPr>
        <w:t xml:space="preserve"> shall drill to the total appropriate depth depending on the geological formation and to a diameter that shall allow minimum borehole nominal diameter bore of </w:t>
      </w:r>
      <w:r>
        <w:rPr>
          <w:rFonts w:ascii="Arial" w:hAnsi="Arial" w:cs="Arial"/>
          <w:spacing w:val="-3"/>
          <w:sz w:val="20"/>
          <w:szCs w:val="20"/>
        </w:rPr>
        <w:t xml:space="preserve">5 </w:t>
      </w:r>
      <w:r w:rsidRPr="00A85631">
        <w:rPr>
          <w:rFonts w:ascii="Arial" w:hAnsi="Arial" w:cs="Arial"/>
          <w:spacing w:val="-3"/>
          <w:sz w:val="20"/>
          <w:szCs w:val="20"/>
        </w:rPr>
        <w:t xml:space="preserve">inches at the completion of the borehole, including casing installation. </w:t>
      </w:r>
      <w:r w:rsidRPr="003C57BD">
        <w:rPr>
          <w:rFonts w:ascii="Arial" w:hAnsi="Arial" w:cs="Arial"/>
          <w:color w:val="000000"/>
          <w:spacing w:val="-3"/>
          <w:sz w:val="20"/>
          <w:szCs w:val="20"/>
        </w:rPr>
        <w:t xml:space="preserve">The average depth of the borehole shall be 60m for Butaleja and </w:t>
      </w:r>
      <w:r w:rsidRPr="003C57BD">
        <w:rPr>
          <w:rFonts w:ascii="Arial" w:hAnsi="Arial" w:cs="Arial"/>
          <w:color w:val="000000"/>
          <w:spacing w:val="-3"/>
          <w:sz w:val="20"/>
          <w:szCs w:val="20"/>
        </w:rPr>
        <w:lastRenderedPageBreak/>
        <w:t>70m for Kaabong.</w:t>
      </w:r>
      <w:r w:rsidRPr="00A85631">
        <w:rPr>
          <w:rFonts w:ascii="Arial" w:hAnsi="Arial" w:cs="Arial"/>
          <w:spacing w:val="-3"/>
          <w:sz w:val="20"/>
          <w:szCs w:val="20"/>
        </w:rPr>
        <w:t xml:space="preserve"> The minimum acceptable stable yield at test pumping shall be </w:t>
      </w:r>
      <w:r w:rsidRPr="003C57BD">
        <w:rPr>
          <w:rFonts w:ascii="Arial" w:hAnsi="Arial" w:cs="Arial"/>
          <w:color w:val="000000"/>
          <w:spacing w:val="-3"/>
          <w:sz w:val="20"/>
          <w:szCs w:val="20"/>
        </w:rPr>
        <w:t xml:space="preserve">500 </w:t>
      </w:r>
      <w:proofErr w:type="spellStart"/>
      <w:r w:rsidRPr="003C57BD">
        <w:rPr>
          <w:rFonts w:ascii="Arial" w:hAnsi="Arial" w:cs="Arial"/>
          <w:color w:val="000000"/>
          <w:spacing w:val="-3"/>
          <w:sz w:val="20"/>
          <w:szCs w:val="20"/>
        </w:rPr>
        <w:t>liters</w:t>
      </w:r>
      <w:proofErr w:type="spellEnd"/>
      <w:r w:rsidRPr="003C57BD">
        <w:rPr>
          <w:rFonts w:ascii="Arial" w:hAnsi="Arial" w:cs="Arial"/>
          <w:color w:val="000000"/>
          <w:spacing w:val="-3"/>
          <w:sz w:val="20"/>
          <w:szCs w:val="20"/>
        </w:rPr>
        <w:t>/hour</w:t>
      </w:r>
      <w:r>
        <w:rPr>
          <w:rFonts w:ascii="Arial" w:hAnsi="Arial" w:cs="Arial"/>
          <w:spacing w:val="-3"/>
          <w:sz w:val="20"/>
          <w:szCs w:val="20"/>
        </w:rPr>
        <w:t xml:space="preserve"> at an aquifer recovery of </w:t>
      </w:r>
      <w:r w:rsidRPr="000C2E0A">
        <w:rPr>
          <w:rFonts w:ascii="Arial" w:hAnsi="Arial" w:cs="Arial"/>
          <w:spacing w:val="-3"/>
          <w:sz w:val="20"/>
          <w:szCs w:val="20"/>
          <w:u w:val="single"/>
        </w:rPr>
        <w:t>not less than 65%</w:t>
      </w:r>
      <w:r>
        <w:rPr>
          <w:rFonts w:ascii="Arial" w:hAnsi="Arial" w:cs="Arial"/>
          <w:spacing w:val="-3"/>
          <w:sz w:val="20"/>
          <w:szCs w:val="20"/>
        </w:rPr>
        <w:t xml:space="preserve"> in one hour</w:t>
      </w:r>
      <w:r w:rsidRPr="00A85631">
        <w:rPr>
          <w:rFonts w:ascii="Arial" w:hAnsi="Arial" w:cs="Arial"/>
          <w:spacing w:val="-3"/>
          <w:sz w:val="20"/>
          <w:szCs w:val="20"/>
        </w:rPr>
        <w:t xml:space="preserve">. </w:t>
      </w:r>
    </w:p>
    <w:p w:rsidRPr="00A85631" w:rsidR="00A42277" w:rsidP="00A42277" w:rsidRDefault="00A42277" w14:paraId="09AE7B12" w14:textId="77777777">
      <w:pPr>
        <w:keepNext/>
        <w:spacing w:before="240" w:after="60"/>
        <w:jc w:val="both"/>
        <w:outlineLvl w:val="2"/>
        <w:rPr>
          <w:rFonts w:ascii="Arial" w:hAnsi="Arial" w:cs="Arial"/>
          <w:b/>
          <w:bCs/>
          <w:szCs w:val="26"/>
        </w:rPr>
      </w:pPr>
      <w:r w:rsidRPr="00A85631">
        <w:rPr>
          <w:rFonts w:ascii="Arial" w:hAnsi="Arial" w:cs="Arial"/>
          <w:b/>
          <w:bCs/>
          <w:szCs w:val="26"/>
        </w:rPr>
        <w:t>10. Temporary casing</w:t>
      </w:r>
    </w:p>
    <w:p w:rsidRPr="00A85631" w:rsidR="00A42277" w:rsidP="00A42277" w:rsidRDefault="00A42277" w14:paraId="05B426ED"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Installation and diameter of any temporary casing required for the successful construction of the boreholes will be at the discretion of the </w:t>
      </w:r>
      <w:r>
        <w:rPr>
          <w:rFonts w:ascii="Arial" w:hAnsi="Arial" w:cs="Arial"/>
          <w:spacing w:val="-3"/>
          <w:sz w:val="20"/>
          <w:szCs w:val="20"/>
          <w:lang w:val="en-GB"/>
        </w:rPr>
        <w:t>Contractor</w:t>
      </w:r>
      <w:r w:rsidRPr="00A85631">
        <w:rPr>
          <w:rFonts w:ascii="Arial" w:hAnsi="Arial" w:cs="Arial"/>
          <w:spacing w:val="-3"/>
          <w:sz w:val="20"/>
          <w:szCs w:val="20"/>
          <w:lang w:val="en-GB"/>
        </w:rPr>
        <w:t xml:space="preserve"> provided that the completed borehole meets the specifications and design required under this Contract and is approved by the Supervis</w:t>
      </w:r>
      <w:r>
        <w:rPr>
          <w:rFonts w:ascii="Arial" w:hAnsi="Arial" w:cs="Arial"/>
          <w:spacing w:val="-3"/>
          <w:sz w:val="20"/>
          <w:szCs w:val="20"/>
          <w:lang w:val="en-GB"/>
        </w:rPr>
        <w:t>ing engineer</w:t>
      </w:r>
      <w:r w:rsidRPr="00A85631">
        <w:rPr>
          <w:rFonts w:ascii="Arial" w:hAnsi="Arial" w:cs="Arial"/>
          <w:spacing w:val="-3"/>
          <w:sz w:val="20"/>
          <w:szCs w:val="20"/>
          <w:lang w:val="en-GB"/>
        </w:rPr>
        <w:t xml:space="preserve">. The cost for supply, installation and removal of temporary casing shall be entirely borne by the </w:t>
      </w:r>
      <w:r>
        <w:rPr>
          <w:rFonts w:ascii="Arial" w:hAnsi="Arial" w:cs="Arial"/>
          <w:spacing w:val="-3"/>
          <w:sz w:val="20"/>
          <w:szCs w:val="20"/>
          <w:lang w:val="en-GB"/>
        </w:rPr>
        <w:t>Contractor</w:t>
      </w:r>
      <w:r w:rsidRPr="00A85631">
        <w:rPr>
          <w:rFonts w:ascii="Arial" w:hAnsi="Arial" w:cs="Arial"/>
          <w:spacing w:val="-3"/>
          <w:sz w:val="20"/>
          <w:szCs w:val="20"/>
          <w:lang w:val="en-GB"/>
        </w:rPr>
        <w:t>.</w:t>
      </w:r>
    </w:p>
    <w:p w:rsidRPr="00A85631" w:rsidR="00A42277" w:rsidP="00A42277" w:rsidRDefault="00A42277" w14:paraId="6B460D37" w14:textId="77777777">
      <w:pPr>
        <w:keepNext/>
        <w:spacing w:before="240" w:after="60"/>
        <w:jc w:val="both"/>
        <w:outlineLvl w:val="2"/>
        <w:rPr>
          <w:rFonts w:ascii="Arial" w:hAnsi="Arial" w:cs="Arial"/>
          <w:b/>
          <w:bCs/>
          <w:szCs w:val="26"/>
        </w:rPr>
      </w:pPr>
      <w:r w:rsidRPr="00A85631">
        <w:rPr>
          <w:rFonts w:ascii="Arial" w:hAnsi="Arial" w:cs="Arial"/>
          <w:b/>
          <w:bCs/>
          <w:szCs w:val="26"/>
        </w:rPr>
        <w:t>11. Casing and screens</w:t>
      </w:r>
    </w:p>
    <w:p w:rsidRPr="00A85631" w:rsidR="00A42277" w:rsidP="00A42277" w:rsidRDefault="00A42277" w14:paraId="39A7A524" w14:textId="4CEA1C1D">
      <w:pPr>
        <w:spacing w:line="360" w:lineRule="auto"/>
        <w:jc w:val="both"/>
        <w:rPr>
          <w:rFonts w:ascii="Arial" w:hAnsi="Arial" w:cs="Arial"/>
          <w:spacing w:val="-3"/>
          <w:sz w:val="20"/>
          <w:szCs w:val="20"/>
        </w:rPr>
      </w:pPr>
      <w:r w:rsidRPr="00A85631">
        <w:rPr>
          <w:rFonts w:ascii="Arial" w:hAnsi="Arial" w:cs="Arial"/>
          <w:spacing w:val="-3"/>
          <w:sz w:val="20"/>
          <w:szCs w:val="20"/>
        </w:rPr>
        <w:t>Aquifer zones shall be complete</w:t>
      </w:r>
      <w:r>
        <w:rPr>
          <w:rFonts w:ascii="Arial" w:hAnsi="Arial" w:cs="Arial"/>
          <w:spacing w:val="-3"/>
          <w:sz w:val="20"/>
          <w:szCs w:val="20"/>
        </w:rPr>
        <w:t>d</w:t>
      </w:r>
      <w:r w:rsidRPr="00A85631">
        <w:rPr>
          <w:rFonts w:ascii="Arial" w:hAnsi="Arial" w:cs="Arial"/>
          <w:spacing w:val="-3"/>
          <w:sz w:val="20"/>
          <w:szCs w:val="20"/>
        </w:rPr>
        <w:t xml:space="preserve"> with </w:t>
      </w:r>
      <w:r w:rsidRPr="00A85631">
        <w:rPr>
          <w:rFonts w:ascii="Arial" w:hAnsi="Arial" w:cs="Arial"/>
          <w:i/>
          <w:spacing w:val="-3"/>
          <w:sz w:val="20"/>
          <w:szCs w:val="20"/>
        </w:rPr>
        <w:t>U</w:t>
      </w:r>
      <w:r w:rsidRPr="00A85631">
        <w:rPr>
          <w:rFonts w:ascii="Arial" w:hAnsi="Arial" w:cs="Arial"/>
          <w:spacing w:val="-3"/>
          <w:sz w:val="20"/>
          <w:szCs w:val="20"/>
        </w:rPr>
        <w:t xml:space="preserve">PVC screens supplied by the </w:t>
      </w:r>
      <w:r>
        <w:rPr>
          <w:rFonts w:ascii="Arial" w:hAnsi="Arial" w:cs="Arial"/>
          <w:spacing w:val="-3"/>
          <w:sz w:val="20"/>
          <w:szCs w:val="20"/>
        </w:rPr>
        <w:t>Contractor</w:t>
      </w:r>
      <w:r w:rsidRPr="00A85631">
        <w:rPr>
          <w:rFonts w:ascii="Arial" w:hAnsi="Arial" w:cs="Arial"/>
          <w:spacing w:val="-3"/>
          <w:sz w:val="20"/>
          <w:szCs w:val="20"/>
        </w:rPr>
        <w:t xml:space="preserve"> and shall have a minimum wall thickness of </w:t>
      </w:r>
      <w:r w:rsidRPr="00A85631">
        <w:rPr>
          <w:rFonts w:ascii="Arial" w:hAnsi="Arial" w:cs="Arial"/>
          <w:b/>
          <w:spacing w:val="-3"/>
          <w:sz w:val="20"/>
          <w:szCs w:val="20"/>
        </w:rPr>
        <w:t>3.3mm</w:t>
      </w:r>
      <w:r w:rsidRPr="00A85631">
        <w:rPr>
          <w:rFonts w:ascii="Arial" w:hAnsi="Arial" w:cs="Arial"/>
          <w:spacing w:val="-3"/>
          <w:sz w:val="20"/>
          <w:szCs w:val="20"/>
        </w:rPr>
        <w:t xml:space="preserve"> for </w:t>
      </w:r>
      <w:r>
        <w:rPr>
          <w:rFonts w:ascii="Arial" w:hAnsi="Arial" w:cs="Arial"/>
          <w:spacing w:val="-3"/>
          <w:sz w:val="20"/>
          <w:szCs w:val="20"/>
        </w:rPr>
        <w:t>5 inches</w:t>
      </w:r>
      <w:r w:rsidRPr="00A85631">
        <w:rPr>
          <w:rFonts w:ascii="Arial" w:hAnsi="Arial" w:cs="Arial"/>
          <w:spacing w:val="-3"/>
          <w:sz w:val="20"/>
          <w:szCs w:val="20"/>
        </w:rPr>
        <w:t xml:space="preserve"> </w:t>
      </w:r>
      <w:r w:rsidRPr="00A85631">
        <w:rPr>
          <w:rFonts w:ascii="Arial" w:hAnsi="Arial" w:cs="Arial"/>
          <w:b/>
          <w:spacing w:val="-3"/>
          <w:sz w:val="20"/>
          <w:szCs w:val="20"/>
        </w:rPr>
        <w:t>ND</w:t>
      </w:r>
      <w:r w:rsidRPr="00A85631">
        <w:rPr>
          <w:rFonts w:ascii="Arial" w:hAnsi="Arial" w:cs="Arial"/>
          <w:spacing w:val="-3"/>
          <w:sz w:val="20"/>
          <w:szCs w:val="20"/>
        </w:rPr>
        <w:t xml:space="preserve"> casing. </w:t>
      </w:r>
      <w:r>
        <w:rPr>
          <w:rFonts w:ascii="Arial" w:hAnsi="Arial" w:cs="Arial"/>
          <w:spacing w:val="-3"/>
          <w:sz w:val="20"/>
          <w:szCs w:val="20"/>
        </w:rPr>
        <w:t>The supervising engineer</w:t>
      </w:r>
      <w:r w:rsidRPr="00A85631">
        <w:rPr>
          <w:rFonts w:ascii="Arial" w:hAnsi="Arial" w:cs="Arial"/>
          <w:spacing w:val="-3"/>
          <w:sz w:val="20"/>
          <w:szCs w:val="20"/>
        </w:rPr>
        <w:t xml:space="preserve"> however reserves the right to vary these specifications if deemed necessary. The collapse resistance of the casings shall normally be a minimum of 6.5kg/cm</w:t>
      </w:r>
      <w:r w:rsidRPr="00A85631">
        <w:rPr>
          <w:rFonts w:ascii="Arial" w:hAnsi="Arial" w:cs="Arial"/>
          <w:spacing w:val="-3"/>
          <w:sz w:val="20"/>
          <w:szCs w:val="20"/>
          <w:vertAlign w:val="superscript"/>
        </w:rPr>
        <w:t>2</w:t>
      </w:r>
      <w:r w:rsidRPr="00A85631">
        <w:rPr>
          <w:rFonts w:ascii="Arial" w:hAnsi="Arial" w:cs="Arial"/>
          <w:spacing w:val="-3"/>
          <w:sz w:val="20"/>
          <w:szCs w:val="20"/>
        </w:rPr>
        <w:t>, while that for screens shall be a minimum of 50% of that of the casing</w:t>
      </w:r>
      <w:r>
        <w:rPr>
          <w:rFonts w:ascii="Arial" w:hAnsi="Arial" w:cs="Arial"/>
          <w:spacing w:val="-3"/>
          <w:sz w:val="20"/>
          <w:szCs w:val="20"/>
        </w:rPr>
        <w:t xml:space="preserve">. </w:t>
      </w:r>
      <w:r w:rsidRPr="00A85631">
        <w:rPr>
          <w:rFonts w:ascii="Arial" w:hAnsi="Arial" w:cs="Arial"/>
          <w:spacing w:val="-3"/>
          <w:sz w:val="20"/>
          <w:szCs w:val="20"/>
        </w:rPr>
        <w:t>The screen open area shall not be less than 4% and shall have a uniform slot size of between 0.3-1mm. Screen length should not be compromised to save cost as this can result in a dry borehole.</w:t>
      </w:r>
    </w:p>
    <w:p w:rsidRPr="00A85631" w:rsidR="00A42277" w:rsidP="00A42277" w:rsidRDefault="00A42277" w14:paraId="48B5B038" w14:textId="4C4556E2">
      <w:pPr>
        <w:spacing w:line="360" w:lineRule="auto"/>
        <w:jc w:val="both"/>
        <w:rPr>
          <w:rFonts w:ascii="Arial" w:hAnsi="Arial" w:cs="Arial"/>
          <w:spacing w:val="-3"/>
          <w:sz w:val="20"/>
          <w:szCs w:val="20"/>
        </w:rPr>
      </w:pPr>
      <w:r w:rsidRPr="00A85631">
        <w:rPr>
          <w:rFonts w:ascii="Arial" w:hAnsi="Arial" w:cs="Arial"/>
          <w:spacing w:val="-3"/>
          <w:sz w:val="20"/>
          <w:szCs w:val="20"/>
        </w:rPr>
        <w:t xml:space="preserve">Sections of the screen shall be provided in maximum 3m lengths and joined watertight by either flush threaded connections, or by an appropriate method recommended by the screen manufacturer or an equivalent standard, so that the resulting joint shall be strong and have the same structural integrity as the casing and the screen themselves. In </w:t>
      </w:r>
      <w:r>
        <w:rPr>
          <w:rFonts w:ascii="Arial" w:hAnsi="Arial" w:cs="Arial"/>
          <w:spacing w:val="-3"/>
          <w:sz w:val="20"/>
          <w:szCs w:val="20"/>
        </w:rPr>
        <w:t>some</w:t>
      </w:r>
      <w:r w:rsidRPr="00A85631">
        <w:rPr>
          <w:rFonts w:ascii="Arial" w:hAnsi="Arial" w:cs="Arial"/>
          <w:spacing w:val="-3"/>
          <w:sz w:val="20"/>
          <w:szCs w:val="20"/>
        </w:rPr>
        <w:t xml:space="preserve"> cases</w:t>
      </w:r>
      <w:r>
        <w:rPr>
          <w:rFonts w:ascii="Arial" w:hAnsi="Arial" w:cs="Arial"/>
          <w:spacing w:val="-3"/>
          <w:sz w:val="20"/>
          <w:szCs w:val="20"/>
        </w:rPr>
        <w:t>,</w:t>
      </w:r>
      <w:r w:rsidRPr="00A85631">
        <w:rPr>
          <w:rFonts w:ascii="Arial" w:hAnsi="Arial" w:cs="Arial"/>
          <w:spacing w:val="-3"/>
          <w:sz w:val="20"/>
          <w:szCs w:val="20"/>
        </w:rPr>
        <w:t xml:space="preserve"> the lower end of the screen shall be completed with a sump of minimum 0.5m and maximum 2m length. The bottom end shall be sealed with a suitable bottom cap.</w:t>
      </w:r>
    </w:p>
    <w:p w:rsidRPr="00A85631" w:rsidR="00A42277" w:rsidP="00A42277" w:rsidRDefault="00A42277" w14:paraId="7D362497" w14:textId="77777777">
      <w:pPr>
        <w:spacing w:line="360" w:lineRule="auto"/>
        <w:jc w:val="both"/>
        <w:rPr>
          <w:rFonts w:ascii="Arial" w:hAnsi="Arial" w:cs="Arial"/>
          <w:spacing w:val="-3"/>
          <w:sz w:val="20"/>
          <w:szCs w:val="20"/>
        </w:rPr>
      </w:pPr>
      <w:r w:rsidRPr="00A85631">
        <w:rPr>
          <w:rFonts w:ascii="Arial" w:hAnsi="Arial" w:cs="Arial"/>
          <w:spacing w:val="-3"/>
          <w:sz w:val="20"/>
          <w:szCs w:val="20"/>
        </w:rPr>
        <w:t xml:space="preserve">The casing and screens must be centralized in the well so that an annular space of at least 25mm exists between the well wall and the casing. Suitable centralizers shall be provided to allow the casing screen to be set correctly in the </w:t>
      </w:r>
      <w:proofErr w:type="spellStart"/>
      <w:r w:rsidRPr="00A85631">
        <w:rPr>
          <w:rFonts w:ascii="Arial" w:hAnsi="Arial" w:cs="Arial"/>
          <w:spacing w:val="-3"/>
          <w:sz w:val="20"/>
          <w:szCs w:val="20"/>
        </w:rPr>
        <w:t>center</w:t>
      </w:r>
      <w:proofErr w:type="spellEnd"/>
      <w:r w:rsidRPr="00A85631">
        <w:rPr>
          <w:rFonts w:ascii="Arial" w:hAnsi="Arial" w:cs="Arial"/>
          <w:spacing w:val="-3"/>
          <w:sz w:val="20"/>
          <w:szCs w:val="20"/>
        </w:rPr>
        <w:t xml:space="preserve"> of the well. A centralizer shall be used every 3m.</w:t>
      </w:r>
    </w:p>
    <w:p w:rsidRPr="00A85631" w:rsidR="00A42277" w:rsidP="00A42277" w:rsidRDefault="00A42277" w14:paraId="2126A34D" w14:textId="77777777">
      <w:pPr>
        <w:keepNext/>
        <w:spacing w:before="240" w:after="60"/>
        <w:jc w:val="both"/>
        <w:outlineLvl w:val="2"/>
        <w:rPr>
          <w:rFonts w:ascii="Arial" w:hAnsi="Arial" w:cs="Arial"/>
          <w:b/>
          <w:bCs/>
          <w:szCs w:val="26"/>
        </w:rPr>
      </w:pPr>
      <w:r w:rsidRPr="00A85631">
        <w:rPr>
          <w:rFonts w:ascii="Arial" w:hAnsi="Arial" w:cs="Arial"/>
          <w:b/>
          <w:bCs/>
          <w:szCs w:val="26"/>
        </w:rPr>
        <w:t>12. Verticality and Alignment</w:t>
      </w:r>
    </w:p>
    <w:p w:rsidRPr="00A85631" w:rsidR="00A42277" w:rsidP="00A42277" w:rsidRDefault="00A42277" w14:paraId="625390EB" w14:textId="77777777">
      <w:pPr>
        <w:spacing w:line="360" w:lineRule="auto"/>
        <w:jc w:val="both"/>
        <w:rPr>
          <w:rFonts w:ascii="Arial" w:hAnsi="Arial" w:cs="Arial"/>
          <w:spacing w:val="-3"/>
          <w:sz w:val="20"/>
          <w:szCs w:val="20"/>
        </w:rPr>
      </w:pPr>
      <w:r w:rsidRPr="00A85631">
        <w:rPr>
          <w:rFonts w:ascii="Arial" w:hAnsi="Arial" w:cs="Arial"/>
          <w:spacing w:val="-3"/>
          <w:sz w:val="20"/>
          <w:szCs w:val="20"/>
        </w:rPr>
        <w:t xml:space="preserve">All wells shall be vertical, shall be drilled and cased straight, and all casings/screens shall be set round, plumb and true to line. If required, the </w:t>
      </w:r>
      <w:r>
        <w:rPr>
          <w:rFonts w:ascii="Arial" w:hAnsi="Arial" w:cs="Arial"/>
          <w:spacing w:val="-3"/>
          <w:sz w:val="20"/>
          <w:szCs w:val="20"/>
        </w:rPr>
        <w:t>Contractor</w:t>
      </w:r>
      <w:r w:rsidRPr="00A85631">
        <w:rPr>
          <w:rFonts w:ascii="Arial" w:hAnsi="Arial" w:cs="Arial"/>
          <w:spacing w:val="-3"/>
          <w:sz w:val="20"/>
          <w:szCs w:val="20"/>
        </w:rPr>
        <w:t xml:space="preserve"> shall make a verticality test during and after drilling and at his own expense to demonstrate that the departure from the vertical does not exceed 0.1% between ground level and the bottom of the well. If this departure is exceeded, the </w:t>
      </w:r>
      <w:r>
        <w:rPr>
          <w:rFonts w:ascii="Arial" w:hAnsi="Arial" w:cs="Arial"/>
          <w:spacing w:val="-3"/>
          <w:sz w:val="20"/>
          <w:szCs w:val="20"/>
        </w:rPr>
        <w:t>Contractor</w:t>
      </w:r>
      <w:r w:rsidRPr="00A85631">
        <w:rPr>
          <w:rFonts w:ascii="Arial" w:hAnsi="Arial" w:cs="Arial"/>
          <w:spacing w:val="-3"/>
          <w:sz w:val="20"/>
          <w:szCs w:val="20"/>
        </w:rPr>
        <w:t xml:space="preserve"> shall make the necessary corrections, without additional payment. If the error cannot be corrected, drilling shall </w:t>
      </w:r>
      <w:r>
        <w:rPr>
          <w:rFonts w:ascii="Arial" w:hAnsi="Arial" w:cs="Arial"/>
          <w:spacing w:val="-3"/>
          <w:sz w:val="20"/>
          <w:szCs w:val="20"/>
        </w:rPr>
        <w:t>stop</w:t>
      </w:r>
      <w:r w:rsidRPr="00A85631">
        <w:rPr>
          <w:rFonts w:ascii="Arial" w:hAnsi="Arial" w:cs="Arial"/>
          <w:spacing w:val="-3"/>
          <w:sz w:val="20"/>
          <w:szCs w:val="20"/>
        </w:rPr>
        <w:t xml:space="preserve">, and a new well shall be drilled. The abandoned well shall be backfilled and /or capped. No payment shall be made for re-drilling, the sealing/backfilling of the abandoned well, or for moving to a new site. Any materials (i.e., casing, screens, gravel pack, cement, etc) lost in the abandoned well shall be at the </w:t>
      </w:r>
      <w:r>
        <w:rPr>
          <w:rFonts w:ascii="Arial" w:hAnsi="Arial" w:cs="Arial"/>
          <w:spacing w:val="-3"/>
          <w:sz w:val="20"/>
          <w:szCs w:val="20"/>
        </w:rPr>
        <w:t>Contractor</w:t>
      </w:r>
      <w:r w:rsidRPr="00A85631">
        <w:rPr>
          <w:rFonts w:ascii="Arial" w:hAnsi="Arial" w:cs="Arial"/>
          <w:spacing w:val="-3"/>
          <w:sz w:val="20"/>
          <w:szCs w:val="20"/>
        </w:rPr>
        <w:t>’s cost.</w:t>
      </w:r>
    </w:p>
    <w:p w:rsidRPr="00A85631" w:rsidR="00A42277" w:rsidP="00A42277" w:rsidRDefault="00A42277" w14:paraId="3AEB804E" w14:textId="77777777">
      <w:pPr>
        <w:keepNext/>
        <w:spacing w:before="240" w:after="60"/>
        <w:jc w:val="both"/>
        <w:outlineLvl w:val="2"/>
        <w:rPr>
          <w:rFonts w:ascii="Arial" w:hAnsi="Arial" w:cs="Arial"/>
          <w:b/>
          <w:bCs/>
          <w:szCs w:val="26"/>
        </w:rPr>
      </w:pPr>
      <w:r w:rsidRPr="00A85631">
        <w:rPr>
          <w:rFonts w:ascii="Arial" w:hAnsi="Arial" w:cs="Arial"/>
          <w:b/>
          <w:bCs/>
          <w:szCs w:val="26"/>
        </w:rPr>
        <w:t>13. Loss of equipment</w:t>
      </w:r>
    </w:p>
    <w:p w:rsidRPr="00A85631" w:rsidR="00A42277" w:rsidP="00A42277" w:rsidRDefault="00A42277" w14:paraId="77A6109E" w14:textId="77777777">
      <w:pPr>
        <w:spacing w:line="360" w:lineRule="auto"/>
        <w:jc w:val="both"/>
        <w:rPr>
          <w:rFonts w:ascii="Arial" w:hAnsi="Arial" w:cs="Arial"/>
          <w:spacing w:val="-3"/>
          <w:sz w:val="20"/>
          <w:szCs w:val="20"/>
        </w:rPr>
      </w:pPr>
      <w:r w:rsidRPr="00A85631">
        <w:rPr>
          <w:rFonts w:ascii="Arial" w:hAnsi="Arial" w:cs="Arial"/>
          <w:spacing w:val="-3"/>
          <w:sz w:val="20"/>
          <w:szCs w:val="20"/>
        </w:rPr>
        <w:t xml:space="preserve">Any equipment lost down a well must be removed by the </w:t>
      </w:r>
      <w:r>
        <w:rPr>
          <w:rFonts w:ascii="Arial" w:hAnsi="Arial" w:cs="Arial"/>
          <w:spacing w:val="-3"/>
          <w:sz w:val="20"/>
          <w:szCs w:val="20"/>
        </w:rPr>
        <w:t>Contractor</w:t>
      </w:r>
      <w:r w:rsidRPr="00A85631">
        <w:rPr>
          <w:rFonts w:ascii="Arial" w:hAnsi="Arial" w:cs="Arial"/>
          <w:spacing w:val="-3"/>
          <w:sz w:val="20"/>
          <w:szCs w:val="20"/>
        </w:rPr>
        <w:t xml:space="preserve"> or the well shall be considered a lost bore. A replacement well shall have to be constructed at the </w:t>
      </w:r>
      <w:r>
        <w:rPr>
          <w:rFonts w:ascii="Arial" w:hAnsi="Arial" w:cs="Arial"/>
          <w:spacing w:val="-3"/>
          <w:sz w:val="20"/>
          <w:szCs w:val="20"/>
        </w:rPr>
        <w:t>Contractor</w:t>
      </w:r>
      <w:r w:rsidRPr="00A85631">
        <w:rPr>
          <w:rFonts w:ascii="Arial" w:hAnsi="Arial" w:cs="Arial"/>
          <w:spacing w:val="-3"/>
          <w:sz w:val="20"/>
          <w:szCs w:val="20"/>
        </w:rPr>
        <w:t xml:space="preserve">’s expense. </w:t>
      </w:r>
    </w:p>
    <w:p w:rsidRPr="00A85631" w:rsidR="00A42277" w:rsidP="00A42277" w:rsidRDefault="00A42277" w14:paraId="38D866E6" w14:textId="77777777">
      <w:pPr>
        <w:keepNext/>
        <w:spacing w:before="240" w:after="60"/>
        <w:jc w:val="both"/>
        <w:outlineLvl w:val="2"/>
        <w:rPr>
          <w:rFonts w:ascii="Arial" w:hAnsi="Arial" w:cs="Arial"/>
          <w:b/>
          <w:bCs/>
          <w:szCs w:val="26"/>
        </w:rPr>
      </w:pPr>
      <w:r w:rsidRPr="00A85631">
        <w:rPr>
          <w:rFonts w:ascii="Arial" w:hAnsi="Arial" w:cs="Arial"/>
          <w:b/>
          <w:bCs/>
          <w:szCs w:val="26"/>
        </w:rPr>
        <w:lastRenderedPageBreak/>
        <w:t>14. Lost bore</w:t>
      </w:r>
    </w:p>
    <w:p w:rsidRPr="00A85631" w:rsidR="00A42277" w:rsidP="00A42277" w:rsidRDefault="00A42277" w14:paraId="7F1887EA" w14:textId="1B22E77B">
      <w:pPr>
        <w:spacing w:line="360" w:lineRule="auto"/>
        <w:jc w:val="both"/>
        <w:rPr>
          <w:rFonts w:ascii="Arial" w:hAnsi="Arial" w:cs="Arial"/>
          <w:spacing w:val="-3"/>
          <w:sz w:val="20"/>
          <w:szCs w:val="20"/>
        </w:rPr>
      </w:pPr>
      <w:r w:rsidRPr="00A85631">
        <w:rPr>
          <w:rFonts w:ascii="Arial" w:hAnsi="Arial" w:cs="Arial"/>
          <w:spacing w:val="-3"/>
          <w:sz w:val="20"/>
          <w:szCs w:val="20"/>
        </w:rPr>
        <w:t>If completion of the well is prevented by any of incident to the plant, ground</w:t>
      </w:r>
      <w:r>
        <w:rPr>
          <w:rFonts w:ascii="Arial" w:hAnsi="Arial" w:cs="Arial"/>
          <w:spacing w:val="-3"/>
          <w:sz w:val="20"/>
          <w:szCs w:val="20"/>
        </w:rPr>
        <w:t xml:space="preserve"> conditions</w:t>
      </w:r>
      <w:r w:rsidRPr="00A85631">
        <w:rPr>
          <w:rFonts w:ascii="Arial" w:hAnsi="Arial" w:cs="Arial"/>
          <w:spacing w:val="-3"/>
          <w:sz w:val="20"/>
          <w:szCs w:val="20"/>
        </w:rPr>
        <w:t>, jamming of the tools, or casing or any other cause, the well shall be deemed to be lost and no payment shall be made for that bore or for any materials not recovered there from, nor for any time spent during drilling or while attempting to overcome problems.</w:t>
      </w:r>
    </w:p>
    <w:p w:rsidRPr="00A85631" w:rsidR="00A42277" w:rsidP="00A42277" w:rsidRDefault="00A42277" w14:paraId="3B7CE6B2" w14:textId="2517292F">
      <w:pPr>
        <w:spacing w:line="360" w:lineRule="auto"/>
        <w:jc w:val="both"/>
        <w:rPr>
          <w:rFonts w:ascii="Arial" w:hAnsi="Arial" w:cs="Arial"/>
          <w:spacing w:val="-3"/>
          <w:sz w:val="20"/>
          <w:szCs w:val="20"/>
        </w:rPr>
      </w:pPr>
      <w:r w:rsidRPr="00A85631">
        <w:rPr>
          <w:rFonts w:ascii="Arial" w:hAnsi="Arial" w:cs="Arial"/>
          <w:spacing w:val="-3"/>
          <w:sz w:val="20"/>
          <w:szCs w:val="20"/>
        </w:rPr>
        <w:t xml:space="preserve">In the event of a lost bore, the </w:t>
      </w:r>
      <w:r>
        <w:rPr>
          <w:rFonts w:ascii="Arial" w:hAnsi="Arial" w:cs="Arial"/>
          <w:spacing w:val="-3"/>
          <w:sz w:val="20"/>
          <w:szCs w:val="20"/>
        </w:rPr>
        <w:t>Contractor</w:t>
      </w:r>
      <w:r w:rsidRPr="00A85631">
        <w:rPr>
          <w:rFonts w:ascii="Arial" w:hAnsi="Arial" w:cs="Arial"/>
          <w:spacing w:val="-3"/>
          <w:sz w:val="20"/>
          <w:szCs w:val="20"/>
        </w:rPr>
        <w:t xml:space="preserve"> shall construct a new well. The option of declaring any bore lost shall rest with the </w:t>
      </w:r>
      <w:r>
        <w:rPr>
          <w:rFonts w:ascii="Arial" w:hAnsi="Arial" w:cs="Arial"/>
          <w:spacing w:val="-3"/>
          <w:sz w:val="20"/>
          <w:szCs w:val="20"/>
        </w:rPr>
        <w:t>Contractor</w:t>
      </w:r>
      <w:r w:rsidRPr="00A85631">
        <w:rPr>
          <w:rFonts w:ascii="Arial" w:hAnsi="Arial" w:cs="Arial"/>
          <w:spacing w:val="-3"/>
          <w:sz w:val="20"/>
          <w:szCs w:val="20"/>
        </w:rPr>
        <w:t>, subject to the approval of</w:t>
      </w:r>
      <w:r>
        <w:rPr>
          <w:rFonts w:ascii="Arial" w:hAnsi="Arial" w:cs="Arial"/>
          <w:spacing w:val="-3"/>
          <w:sz w:val="20"/>
          <w:szCs w:val="20"/>
        </w:rPr>
        <w:t xml:space="preserve"> the supervising engineer.</w:t>
      </w:r>
    </w:p>
    <w:p w:rsidRPr="00A85631" w:rsidR="00A42277" w:rsidP="00A42277" w:rsidRDefault="00A42277" w14:paraId="58C0473F" w14:textId="0493BF34">
      <w:pPr>
        <w:spacing w:line="360" w:lineRule="auto"/>
        <w:jc w:val="both"/>
        <w:rPr>
          <w:rFonts w:ascii="Arial" w:hAnsi="Arial" w:cs="Arial"/>
          <w:b/>
          <w:spacing w:val="-3"/>
          <w:sz w:val="20"/>
          <w:szCs w:val="20"/>
        </w:rPr>
      </w:pPr>
      <w:r w:rsidRPr="00A85631">
        <w:rPr>
          <w:rFonts w:ascii="Arial" w:hAnsi="Arial" w:cs="Arial"/>
          <w:b/>
          <w:spacing w:val="-3"/>
          <w:sz w:val="20"/>
          <w:szCs w:val="20"/>
        </w:rPr>
        <w:t>A lost bore shall be treated as follows:</w:t>
      </w:r>
    </w:p>
    <w:p w:rsidRPr="00A85631" w:rsidR="00A42277" w:rsidP="00A42277" w:rsidRDefault="00A42277" w14:paraId="637A0F6E" w14:textId="77777777">
      <w:pPr>
        <w:numPr>
          <w:ilvl w:val="0"/>
          <w:numId w:val="1"/>
        </w:numPr>
        <w:spacing w:after="0" w:line="360" w:lineRule="auto"/>
        <w:jc w:val="both"/>
        <w:rPr>
          <w:rFonts w:ascii="Arial" w:hAnsi="Arial" w:cs="Arial"/>
          <w:spacing w:val="-3"/>
          <w:sz w:val="20"/>
          <w:szCs w:val="20"/>
        </w:rPr>
      </w:pPr>
      <w:r w:rsidRPr="00A85631">
        <w:rPr>
          <w:rFonts w:ascii="Arial" w:hAnsi="Arial" w:cs="Arial"/>
          <w:spacing w:val="-3"/>
          <w:sz w:val="20"/>
          <w:szCs w:val="20"/>
        </w:rPr>
        <w:t xml:space="preserve">The </w:t>
      </w:r>
      <w:r>
        <w:rPr>
          <w:rFonts w:ascii="Arial" w:hAnsi="Arial" w:cs="Arial"/>
          <w:spacing w:val="-3"/>
          <w:sz w:val="20"/>
          <w:szCs w:val="20"/>
        </w:rPr>
        <w:t>Contractor</w:t>
      </w:r>
      <w:r w:rsidRPr="00A85631">
        <w:rPr>
          <w:rFonts w:ascii="Arial" w:hAnsi="Arial" w:cs="Arial"/>
          <w:spacing w:val="-3"/>
          <w:sz w:val="20"/>
          <w:szCs w:val="20"/>
        </w:rPr>
        <w:t xml:space="preserve"> may salvage as much casing and screen from the lost well as possible and may use it if not damaged in a replacement well, with the approval of </w:t>
      </w:r>
      <w:r>
        <w:rPr>
          <w:rFonts w:ascii="Arial" w:hAnsi="Arial" w:cs="Arial"/>
          <w:spacing w:val="-3"/>
          <w:sz w:val="20"/>
          <w:szCs w:val="20"/>
        </w:rPr>
        <w:t>GOAL</w:t>
      </w:r>
      <w:r w:rsidRPr="00A85631">
        <w:rPr>
          <w:rFonts w:ascii="Arial" w:hAnsi="Arial" w:cs="Arial"/>
          <w:spacing w:val="-3"/>
          <w:sz w:val="20"/>
          <w:szCs w:val="20"/>
        </w:rPr>
        <w:t>.</w:t>
      </w:r>
    </w:p>
    <w:p w:rsidRPr="00A85631" w:rsidR="00A42277" w:rsidP="00A42277" w:rsidRDefault="00A42277" w14:paraId="5CAEDD1B" w14:textId="77777777">
      <w:pPr>
        <w:numPr>
          <w:ilvl w:val="0"/>
          <w:numId w:val="1"/>
        </w:numPr>
        <w:spacing w:after="0" w:line="360" w:lineRule="auto"/>
        <w:jc w:val="both"/>
        <w:rPr>
          <w:rFonts w:ascii="Arial" w:hAnsi="Arial" w:cs="Arial"/>
          <w:spacing w:val="-3"/>
          <w:sz w:val="20"/>
          <w:szCs w:val="20"/>
        </w:rPr>
      </w:pPr>
      <w:r w:rsidRPr="00A85631">
        <w:rPr>
          <w:rFonts w:ascii="Arial" w:hAnsi="Arial" w:cs="Arial"/>
          <w:spacing w:val="-3"/>
          <w:sz w:val="20"/>
          <w:szCs w:val="20"/>
        </w:rPr>
        <w:t xml:space="preserve">Any material supplied by the Employer and salvaged damaged shall become the property of the </w:t>
      </w:r>
      <w:r>
        <w:rPr>
          <w:rFonts w:ascii="Arial" w:hAnsi="Arial" w:cs="Arial"/>
          <w:spacing w:val="-3"/>
          <w:sz w:val="20"/>
          <w:szCs w:val="20"/>
        </w:rPr>
        <w:t>Contractor</w:t>
      </w:r>
      <w:r w:rsidRPr="00A85631">
        <w:rPr>
          <w:rFonts w:ascii="Arial" w:hAnsi="Arial" w:cs="Arial"/>
          <w:spacing w:val="-3"/>
          <w:sz w:val="20"/>
          <w:szCs w:val="20"/>
        </w:rPr>
        <w:t xml:space="preserve">, and the </w:t>
      </w:r>
      <w:r>
        <w:rPr>
          <w:rFonts w:ascii="Arial" w:hAnsi="Arial" w:cs="Arial"/>
          <w:spacing w:val="-3"/>
          <w:sz w:val="20"/>
          <w:szCs w:val="20"/>
        </w:rPr>
        <w:t>Contractor</w:t>
      </w:r>
      <w:r w:rsidRPr="00A85631">
        <w:rPr>
          <w:rFonts w:ascii="Arial" w:hAnsi="Arial" w:cs="Arial"/>
          <w:spacing w:val="-3"/>
          <w:sz w:val="20"/>
          <w:szCs w:val="20"/>
        </w:rPr>
        <w:t xml:space="preserve"> shall compensate the Employer accordingly.</w:t>
      </w:r>
    </w:p>
    <w:p w:rsidRPr="00A85631" w:rsidR="00A42277" w:rsidP="00A42277" w:rsidRDefault="00A42277" w14:paraId="3B652F19" w14:textId="77777777">
      <w:pPr>
        <w:numPr>
          <w:ilvl w:val="0"/>
          <w:numId w:val="1"/>
        </w:numPr>
        <w:spacing w:after="0" w:line="360" w:lineRule="auto"/>
        <w:jc w:val="both"/>
        <w:rPr>
          <w:rFonts w:ascii="Arial" w:hAnsi="Arial" w:cs="Arial"/>
          <w:spacing w:val="-3"/>
          <w:sz w:val="20"/>
          <w:szCs w:val="20"/>
        </w:rPr>
      </w:pPr>
      <w:r w:rsidRPr="00A85631">
        <w:rPr>
          <w:rFonts w:ascii="Arial" w:hAnsi="Arial" w:cs="Arial"/>
          <w:spacing w:val="-3"/>
          <w:sz w:val="20"/>
          <w:szCs w:val="20"/>
        </w:rPr>
        <w:t xml:space="preserve">The lost bore shall be sealed by concrete or cement grout, which shall be placed from the bottom upward by methods approved by </w:t>
      </w:r>
      <w:r>
        <w:rPr>
          <w:rFonts w:ascii="Arial" w:hAnsi="Arial" w:cs="Arial"/>
          <w:spacing w:val="-3"/>
          <w:sz w:val="20"/>
          <w:szCs w:val="20"/>
        </w:rPr>
        <w:t>GOAL</w:t>
      </w:r>
      <w:r w:rsidRPr="00A85631">
        <w:rPr>
          <w:rFonts w:ascii="Arial" w:hAnsi="Arial" w:cs="Arial"/>
          <w:spacing w:val="-3"/>
          <w:sz w:val="20"/>
          <w:szCs w:val="20"/>
        </w:rPr>
        <w:t>.</w:t>
      </w:r>
    </w:p>
    <w:p w:rsidRPr="00A85631" w:rsidR="00A42277" w:rsidP="00A42277" w:rsidRDefault="00A42277" w14:paraId="33CCA734" w14:textId="77777777">
      <w:pPr>
        <w:numPr>
          <w:ilvl w:val="0"/>
          <w:numId w:val="1"/>
        </w:numPr>
        <w:spacing w:after="0" w:line="360" w:lineRule="auto"/>
        <w:jc w:val="both"/>
        <w:rPr>
          <w:rFonts w:ascii="Arial" w:hAnsi="Arial" w:cs="Arial"/>
          <w:spacing w:val="-3"/>
          <w:sz w:val="20"/>
          <w:szCs w:val="20"/>
        </w:rPr>
      </w:pPr>
      <w:r w:rsidRPr="00A85631">
        <w:rPr>
          <w:rFonts w:ascii="Arial" w:hAnsi="Arial" w:cs="Arial"/>
          <w:spacing w:val="-3"/>
          <w:sz w:val="20"/>
          <w:szCs w:val="20"/>
        </w:rPr>
        <w:t>The upper 2 meters of the lost bore shall be backfilled with native topsoil. Sealing of such abandoned wells shall be done in such a manner as to avoid accidents or subsidence, and to prevent it from acting as a vertical conduit for transmitting contaminated surface or subsurface waters into the water bearing formations.</w:t>
      </w:r>
    </w:p>
    <w:p w:rsidRPr="00A85631" w:rsidR="00A42277" w:rsidP="00A42277" w:rsidRDefault="00A42277" w14:paraId="4D37368E" w14:textId="77777777">
      <w:pPr>
        <w:keepNext/>
        <w:spacing w:before="240" w:after="60"/>
        <w:jc w:val="both"/>
        <w:outlineLvl w:val="2"/>
        <w:rPr>
          <w:rFonts w:ascii="Arial" w:hAnsi="Arial" w:cs="Arial"/>
          <w:b/>
          <w:bCs/>
          <w:szCs w:val="26"/>
        </w:rPr>
      </w:pPr>
      <w:r w:rsidRPr="00A85631">
        <w:rPr>
          <w:rFonts w:ascii="Arial" w:hAnsi="Arial" w:cs="Arial"/>
          <w:b/>
          <w:bCs/>
          <w:szCs w:val="26"/>
        </w:rPr>
        <w:t>15. Water supply for drilling</w:t>
      </w:r>
    </w:p>
    <w:p w:rsidRPr="00A85631" w:rsidR="00A42277" w:rsidP="00A42277" w:rsidRDefault="00A42277" w14:paraId="5A34B60F" w14:textId="77777777">
      <w:pPr>
        <w:spacing w:line="360" w:lineRule="auto"/>
        <w:jc w:val="both"/>
        <w:rPr>
          <w:rFonts w:ascii="Arial" w:hAnsi="Arial" w:cs="Arial"/>
          <w:spacing w:val="-3"/>
          <w:sz w:val="20"/>
          <w:szCs w:val="20"/>
        </w:rPr>
      </w:pPr>
      <w:r w:rsidRPr="00A85631">
        <w:rPr>
          <w:rFonts w:ascii="Arial" w:hAnsi="Arial" w:cs="Arial"/>
          <w:spacing w:val="-3"/>
          <w:sz w:val="20"/>
          <w:szCs w:val="20"/>
        </w:rPr>
        <w:t xml:space="preserve">The </w:t>
      </w:r>
      <w:r>
        <w:rPr>
          <w:rFonts w:ascii="Arial" w:hAnsi="Arial" w:cs="Arial"/>
          <w:spacing w:val="-3"/>
          <w:sz w:val="20"/>
          <w:szCs w:val="20"/>
        </w:rPr>
        <w:t>Contractor</w:t>
      </w:r>
      <w:r w:rsidRPr="00A85631">
        <w:rPr>
          <w:rFonts w:ascii="Arial" w:hAnsi="Arial" w:cs="Arial"/>
          <w:spacing w:val="-3"/>
          <w:sz w:val="20"/>
          <w:szCs w:val="20"/>
        </w:rPr>
        <w:t xml:space="preserve"> shall make his own arrangement for obtaining, transporting, and pumping of water required for drilling purposes and for use by the drilling crew at their camp site.</w:t>
      </w:r>
    </w:p>
    <w:p w:rsidRPr="00A85631" w:rsidR="00A42277" w:rsidP="00A42277" w:rsidRDefault="00A42277" w14:paraId="33393A70" w14:textId="77777777">
      <w:pPr>
        <w:keepNext/>
        <w:spacing w:before="240" w:after="60"/>
        <w:jc w:val="both"/>
        <w:outlineLvl w:val="2"/>
        <w:rPr>
          <w:rFonts w:ascii="Arial" w:hAnsi="Arial" w:cs="Arial"/>
          <w:b/>
          <w:bCs/>
          <w:szCs w:val="26"/>
        </w:rPr>
      </w:pPr>
      <w:r w:rsidRPr="00A85631">
        <w:rPr>
          <w:rFonts w:ascii="Arial" w:hAnsi="Arial" w:cs="Arial"/>
          <w:b/>
          <w:bCs/>
          <w:szCs w:val="26"/>
        </w:rPr>
        <w:t>16. Well design</w:t>
      </w:r>
    </w:p>
    <w:p w:rsidRPr="00A85631" w:rsidR="00A42277" w:rsidP="00A42277" w:rsidRDefault="00A42277" w14:paraId="35839E20" w14:textId="77777777">
      <w:pPr>
        <w:spacing w:line="360" w:lineRule="auto"/>
        <w:jc w:val="both"/>
        <w:rPr>
          <w:rFonts w:ascii="Arial" w:hAnsi="Arial" w:cs="Arial"/>
          <w:spacing w:val="-3"/>
          <w:sz w:val="20"/>
          <w:szCs w:val="20"/>
        </w:rPr>
      </w:pPr>
      <w:r w:rsidRPr="00A85631">
        <w:rPr>
          <w:rFonts w:ascii="Arial" w:hAnsi="Arial" w:cs="Arial"/>
          <w:spacing w:val="-3"/>
          <w:sz w:val="20"/>
          <w:szCs w:val="20"/>
        </w:rPr>
        <w:t xml:space="preserve">The </w:t>
      </w:r>
      <w:r>
        <w:rPr>
          <w:rFonts w:ascii="Arial" w:hAnsi="Arial" w:cs="Arial"/>
          <w:spacing w:val="-3"/>
          <w:sz w:val="20"/>
          <w:szCs w:val="20"/>
        </w:rPr>
        <w:t xml:space="preserve">closed hole (shallow well) design shall be used for all wells constructed in this contract. Any well designed as an open well shall therefore be rejected and GOAL shall not make payments for such works. </w:t>
      </w:r>
      <w:r w:rsidRPr="009078DE">
        <w:rPr>
          <w:rFonts w:ascii="Arial" w:hAnsi="Arial" w:cs="Arial"/>
          <w:b/>
          <w:i/>
          <w:spacing w:val="-3"/>
          <w:sz w:val="18"/>
          <w:szCs w:val="18"/>
        </w:rPr>
        <w:t xml:space="preserve">Refer to typical </w:t>
      </w:r>
      <w:r>
        <w:rPr>
          <w:rFonts w:ascii="Arial" w:hAnsi="Arial" w:cs="Arial"/>
          <w:b/>
          <w:i/>
          <w:spacing w:val="-3"/>
          <w:sz w:val="18"/>
          <w:szCs w:val="18"/>
        </w:rPr>
        <w:t xml:space="preserve">design notes below and the </w:t>
      </w:r>
      <w:r w:rsidRPr="009078DE">
        <w:rPr>
          <w:rFonts w:ascii="Arial" w:hAnsi="Arial" w:cs="Arial"/>
          <w:b/>
          <w:i/>
          <w:spacing w:val="-3"/>
          <w:sz w:val="18"/>
          <w:szCs w:val="18"/>
        </w:rPr>
        <w:t>drawings at the annex</w:t>
      </w:r>
      <w:r>
        <w:rPr>
          <w:rFonts w:ascii="Arial" w:hAnsi="Arial" w:cs="Arial"/>
          <w:b/>
          <w:i/>
          <w:spacing w:val="-3"/>
          <w:sz w:val="18"/>
          <w:szCs w:val="18"/>
        </w:rPr>
        <w:t xml:space="preserve"> A</w:t>
      </w:r>
      <w:r w:rsidRPr="009078DE">
        <w:rPr>
          <w:rFonts w:ascii="Arial" w:hAnsi="Arial" w:cs="Arial"/>
          <w:b/>
          <w:i/>
          <w:spacing w:val="-3"/>
          <w:sz w:val="18"/>
          <w:szCs w:val="18"/>
        </w:rPr>
        <w:t xml:space="preserve">. </w:t>
      </w:r>
      <w:r w:rsidRPr="00A85631">
        <w:rPr>
          <w:rFonts w:ascii="Arial" w:hAnsi="Arial" w:cs="Arial"/>
          <w:b/>
          <w:spacing w:val="-3"/>
          <w:sz w:val="20"/>
          <w:szCs w:val="20"/>
          <w:u w:val="single"/>
        </w:rPr>
        <w:t xml:space="preserve">Design </w:t>
      </w:r>
      <w:r>
        <w:rPr>
          <w:rFonts w:ascii="Arial" w:hAnsi="Arial" w:cs="Arial"/>
          <w:b/>
          <w:spacing w:val="-3"/>
          <w:sz w:val="20"/>
          <w:szCs w:val="20"/>
          <w:u w:val="single"/>
        </w:rPr>
        <w:t>Notes:</w:t>
      </w:r>
      <w:r w:rsidRPr="00A85631">
        <w:rPr>
          <w:rFonts w:ascii="Arial" w:hAnsi="Arial" w:cs="Arial"/>
          <w:b/>
          <w:spacing w:val="-3"/>
          <w:sz w:val="20"/>
          <w:szCs w:val="20"/>
        </w:rPr>
        <w:t xml:space="preserve"> </w:t>
      </w:r>
      <w:r w:rsidRPr="00A85631">
        <w:rPr>
          <w:rFonts w:ascii="Arial" w:hAnsi="Arial" w:cs="Arial"/>
          <w:spacing w:val="-3"/>
          <w:sz w:val="20"/>
          <w:szCs w:val="20"/>
        </w:rPr>
        <w:t xml:space="preserve">- Drilled with 10 </w:t>
      </w:r>
      <w:r w:rsidRPr="00A85631">
        <w:rPr>
          <w:rFonts w:ascii="Arial" w:hAnsi="Arial" w:cs="Arial"/>
          <w:spacing w:val="-3"/>
          <w:sz w:val="20"/>
          <w:szCs w:val="20"/>
          <w:vertAlign w:val="superscript"/>
        </w:rPr>
        <w:t>5</w:t>
      </w:r>
      <w:r w:rsidRPr="00A85631">
        <w:rPr>
          <w:rFonts w:ascii="Arial" w:hAnsi="Arial" w:cs="Arial"/>
          <w:spacing w:val="-3"/>
          <w:sz w:val="20"/>
          <w:szCs w:val="20"/>
        </w:rPr>
        <w:t>/</w:t>
      </w:r>
      <w:r w:rsidRPr="00A85631">
        <w:rPr>
          <w:rFonts w:ascii="Arial" w:hAnsi="Arial" w:cs="Arial"/>
          <w:spacing w:val="-3"/>
          <w:sz w:val="20"/>
          <w:szCs w:val="20"/>
          <w:vertAlign w:val="subscript"/>
        </w:rPr>
        <w:t>8</w:t>
      </w:r>
      <w:r w:rsidRPr="00A85631">
        <w:rPr>
          <w:rFonts w:ascii="Arial" w:hAnsi="Arial" w:cs="Arial"/>
          <w:spacing w:val="-3"/>
          <w:sz w:val="20"/>
          <w:szCs w:val="20"/>
        </w:rPr>
        <w:t xml:space="preserve">" bit to final depth where necessary finished with 8" bit to final depth. Cased with 5" ND uPVC Class D casing, 6mm wall thickness. Screened sections adjacent to aquifer zones </w:t>
      </w:r>
      <w:r>
        <w:rPr>
          <w:rFonts w:ascii="Arial" w:hAnsi="Arial" w:cs="Arial"/>
          <w:spacing w:val="-3"/>
          <w:sz w:val="20"/>
          <w:szCs w:val="20"/>
        </w:rPr>
        <w:t>and</w:t>
      </w:r>
      <w:r w:rsidRPr="00A85631">
        <w:rPr>
          <w:rFonts w:ascii="Arial" w:hAnsi="Arial" w:cs="Arial"/>
          <w:spacing w:val="-3"/>
          <w:sz w:val="20"/>
          <w:szCs w:val="20"/>
        </w:rPr>
        <w:t xml:space="preserve"> gravel packed.</w:t>
      </w:r>
    </w:p>
    <w:p w:rsidRPr="00A85631" w:rsidR="00A42277" w:rsidP="00A42277" w:rsidRDefault="00A42277" w14:paraId="1555F763" w14:textId="77777777">
      <w:pPr>
        <w:keepNext/>
        <w:spacing w:before="240" w:after="60"/>
        <w:jc w:val="both"/>
        <w:outlineLvl w:val="2"/>
        <w:rPr>
          <w:rFonts w:ascii="Arial" w:hAnsi="Arial" w:cs="Arial"/>
          <w:b/>
          <w:bCs/>
          <w:szCs w:val="26"/>
        </w:rPr>
      </w:pPr>
      <w:r w:rsidRPr="00A85631">
        <w:rPr>
          <w:rFonts w:ascii="Arial" w:hAnsi="Arial" w:cs="Arial"/>
          <w:b/>
          <w:bCs/>
          <w:szCs w:val="26"/>
        </w:rPr>
        <w:t>17. Gravel pack</w:t>
      </w:r>
    </w:p>
    <w:p w:rsidRPr="00A85631" w:rsidR="00A42277" w:rsidP="00A42277" w:rsidRDefault="00A42277" w14:paraId="1E004890" w14:textId="65F5E183">
      <w:pPr>
        <w:spacing w:line="360" w:lineRule="auto"/>
        <w:jc w:val="both"/>
        <w:rPr>
          <w:rFonts w:ascii="Arial" w:hAnsi="Arial" w:cs="Arial"/>
          <w:spacing w:val="-3"/>
          <w:sz w:val="20"/>
          <w:szCs w:val="20"/>
        </w:rPr>
      </w:pPr>
      <w:r w:rsidRPr="00A85631">
        <w:rPr>
          <w:rFonts w:ascii="Arial" w:hAnsi="Arial" w:cs="Arial"/>
          <w:spacing w:val="-3"/>
          <w:sz w:val="20"/>
          <w:szCs w:val="20"/>
        </w:rPr>
        <w:t xml:space="preserve">The </w:t>
      </w:r>
      <w:r>
        <w:rPr>
          <w:rFonts w:ascii="Arial" w:hAnsi="Arial" w:cs="Arial"/>
          <w:spacing w:val="-3"/>
          <w:sz w:val="20"/>
          <w:szCs w:val="20"/>
        </w:rPr>
        <w:t>Contractor</w:t>
      </w:r>
      <w:r w:rsidRPr="00A85631">
        <w:rPr>
          <w:rFonts w:ascii="Arial" w:hAnsi="Arial" w:cs="Arial"/>
          <w:spacing w:val="-3"/>
          <w:sz w:val="20"/>
          <w:szCs w:val="20"/>
        </w:rPr>
        <w:t xml:space="preserve"> shall supply suitable gravel pack. Prior to delivery, samples of the gravel pack shall be </w:t>
      </w:r>
      <w:r>
        <w:rPr>
          <w:rFonts w:ascii="Arial" w:hAnsi="Arial" w:cs="Arial"/>
          <w:spacing w:val="-3"/>
          <w:sz w:val="20"/>
          <w:szCs w:val="20"/>
        </w:rPr>
        <w:t xml:space="preserve">inspected and approved by </w:t>
      </w:r>
      <w:proofErr w:type="gramStart"/>
      <w:r>
        <w:rPr>
          <w:rFonts w:ascii="Arial" w:hAnsi="Arial" w:cs="Arial"/>
          <w:spacing w:val="-3"/>
          <w:sz w:val="20"/>
          <w:szCs w:val="20"/>
        </w:rPr>
        <w:t>GOAL.</w:t>
      </w:r>
      <w:r w:rsidRPr="00A85631">
        <w:rPr>
          <w:rFonts w:ascii="Arial" w:hAnsi="Arial" w:cs="Arial"/>
          <w:spacing w:val="-3"/>
          <w:sz w:val="20"/>
          <w:szCs w:val="20"/>
        </w:rPr>
        <w:t>.</w:t>
      </w:r>
      <w:proofErr w:type="gramEnd"/>
      <w:r w:rsidRPr="00A85631">
        <w:rPr>
          <w:rFonts w:ascii="Arial" w:hAnsi="Arial" w:cs="Arial"/>
          <w:spacing w:val="-3"/>
          <w:sz w:val="20"/>
          <w:szCs w:val="20"/>
        </w:rPr>
        <w:t xml:space="preserve"> Gravel pack shall consist of washed, well-rounded particles of a uniform grading of between 2.5 and 4.0mm, shall comprise at least 95% siliceous material and must contain no clay, shale, silt, fines, excessive amounts of calcareous material or crushed rock. The gravel pack needs to be installed slowly and carefully, preferably with a tremie pipe and a funnel</w:t>
      </w:r>
      <w:r>
        <w:rPr>
          <w:rFonts w:ascii="Arial" w:hAnsi="Arial" w:cs="Arial"/>
          <w:spacing w:val="-3"/>
          <w:sz w:val="20"/>
          <w:szCs w:val="20"/>
        </w:rPr>
        <w:t>.</w:t>
      </w:r>
    </w:p>
    <w:p w:rsidRPr="00A85631" w:rsidR="00A42277" w:rsidP="00A42277" w:rsidRDefault="00A42277" w14:paraId="0BEC8D9D" w14:textId="77777777">
      <w:pPr>
        <w:keepNext/>
        <w:spacing w:before="240" w:after="60"/>
        <w:jc w:val="both"/>
        <w:outlineLvl w:val="2"/>
        <w:rPr>
          <w:rFonts w:ascii="Arial" w:hAnsi="Arial" w:cs="Arial"/>
          <w:b/>
          <w:bCs/>
          <w:szCs w:val="26"/>
        </w:rPr>
      </w:pPr>
      <w:r w:rsidRPr="00A85631">
        <w:rPr>
          <w:rFonts w:ascii="Arial" w:hAnsi="Arial" w:cs="Arial"/>
          <w:b/>
          <w:bCs/>
          <w:szCs w:val="26"/>
        </w:rPr>
        <w:lastRenderedPageBreak/>
        <w:t>18. Sanitary seal</w:t>
      </w:r>
    </w:p>
    <w:p w:rsidRPr="00A85631" w:rsidR="00A42277" w:rsidP="00A42277" w:rsidRDefault="00A42277" w14:paraId="0D017696" w14:textId="77777777">
      <w:pPr>
        <w:spacing w:line="360" w:lineRule="auto"/>
        <w:jc w:val="both"/>
        <w:rPr>
          <w:rFonts w:ascii="Arial" w:hAnsi="Arial" w:cs="Arial"/>
          <w:spacing w:val="-3"/>
          <w:sz w:val="20"/>
          <w:szCs w:val="20"/>
        </w:rPr>
      </w:pPr>
      <w:r w:rsidRPr="00A85631">
        <w:rPr>
          <w:rFonts w:ascii="Arial" w:hAnsi="Arial" w:cs="Arial"/>
          <w:spacing w:val="-3"/>
          <w:sz w:val="20"/>
          <w:szCs w:val="20"/>
        </w:rPr>
        <w:t xml:space="preserve">To provide an effective seal to the entry of contaminants, the upper </w:t>
      </w:r>
      <w:r>
        <w:rPr>
          <w:rFonts w:ascii="Arial" w:hAnsi="Arial" w:cs="Arial"/>
          <w:b/>
          <w:spacing w:val="-3"/>
          <w:sz w:val="20"/>
          <w:szCs w:val="20"/>
        </w:rPr>
        <w:t>3</w:t>
      </w:r>
      <w:r w:rsidRPr="00A85631">
        <w:rPr>
          <w:rFonts w:ascii="Arial" w:hAnsi="Arial" w:cs="Arial"/>
          <w:b/>
          <w:spacing w:val="-3"/>
          <w:sz w:val="20"/>
          <w:szCs w:val="20"/>
        </w:rPr>
        <w:t xml:space="preserve"> meters</w:t>
      </w:r>
      <w:r w:rsidRPr="00A85631">
        <w:rPr>
          <w:rFonts w:ascii="Arial" w:hAnsi="Arial" w:cs="Arial"/>
          <w:spacing w:val="-3"/>
          <w:sz w:val="20"/>
          <w:szCs w:val="20"/>
        </w:rPr>
        <w:t xml:space="preserve"> of the annular space between the casing and the well wall shall be grouted using suitable prepared cement slurry. Grout is to be injected into the annulus in a single operation so that a complete and continuous seal is achieved.</w:t>
      </w:r>
    </w:p>
    <w:p w:rsidRPr="00A85631" w:rsidR="00A42277" w:rsidP="00A42277" w:rsidRDefault="00A42277" w14:paraId="0C2F14F6" w14:textId="77777777">
      <w:pPr>
        <w:keepNext/>
        <w:spacing w:before="240" w:after="60"/>
        <w:jc w:val="both"/>
        <w:outlineLvl w:val="2"/>
        <w:rPr>
          <w:rFonts w:ascii="Arial" w:hAnsi="Arial" w:cs="Arial"/>
          <w:b/>
          <w:bCs/>
          <w:szCs w:val="26"/>
        </w:rPr>
      </w:pPr>
      <w:r w:rsidRPr="00A85631">
        <w:rPr>
          <w:rFonts w:ascii="Arial" w:hAnsi="Arial" w:cs="Arial"/>
          <w:b/>
          <w:bCs/>
          <w:szCs w:val="26"/>
        </w:rPr>
        <w:t>19. Development and cleaning of wells</w:t>
      </w:r>
    </w:p>
    <w:p w:rsidRPr="00A85631" w:rsidR="00A42277" w:rsidP="00A42277" w:rsidRDefault="00A42277" w14:paraId="19A4AD7A" w14:textId="331ADA2D">
      <w:pPr>
        <w:spacing w:line="360" w:lineRule="auto"/>
        <w:jc w:val="both"/>
        <w:rPr>
          <w:rFonts w:ascii="Arial" w:hAnsi="Arial" w:cs="Arial"/>
          <w:spacing w:val="-3"/>
          <w:sz w:val="20"/>
          <w:szCs w:val="20"/>
        </w:rPr>
      </w:pPr>
      <w:r w:rsidRPr="00A85631">
        <w:rPr>
          <w:rFonts w:ascii="Arial" w:hAnsi="Arial" w:cs="Arial"/>
          <w:spacing w:val="-3"/>
          <w:sz w:val="20"/>
          <w:szCs w:val="20"/>
        </w:rPr>
        <w:t xml:space="preserve">Well development must be undertaken before the </w:t>
      </w:r>
      <w:r>
        <w:rPr>
          <w:rFonts w:ascii="Arial" w:hAnsi="Arial" w:cs="Arial"/>
          <w:spacing w:val="-3"/>
          <w:sz w:val="20"/>
          <w:szCs w:val="20"/>
        </w:rPr>
        <w:t>Contractor</w:t>
      </w:r>
      <w:r w:rsidRPr="00A85631">
        <w:rPr>
          <w:rFonts w:ascii="Arial" w:hAnsi="Arial" w:cs="Arial"/>
          <w:spacing w:val="-3"/>
          <w:sz w:val="20"/>
          <w:szCs w:val="20"/>
        </w:rPr>
        <w:t xml:space="preserve"> moves to the next site. Development and cleaning of the wells, to remove native silts, clay and drilling fluid residues deposited on the well wall during the drilling process, shall be carried out by the </w:t>
      </w:r>
      <w:r>
        <w:rPr>
          <w:rFonts w:ascii="Arial" w:hAnsi="Arial" w:cs="Arial"/>
          <w:spacing w:val="-3"/>
          <w:sz w:val="20"/>
          <w:szCs w:val="20"/>
        </w:rPr>
        <w:t>Contractor</w:t>
      </w:r>
      <w:r w:rsidRPr="00A85631">
        <w:rPr>
          <w:rFonts w:ascii="Arial" w:hAnsi="Arial" w:cs="Arial"/>
          <w:spacing w:val="-3"/>
          <w:sz w:val="20"/>
          <w:szCs w:val="20"/>
        </w:rPr>
        <w:t xml:space="preserve"> upon completion of the drilling and installation of casings. The borehole should be flushed until it is free of fine</w:t>
      </w:r>
      <w:r>
        <w:rPr>
          <w:rFonts w:ascii="Arial" w:hAnsi="Arial" w:cs="Arial"/>
          <w:spacing w:val="-3"/>
          <w:sz w:val="20"/>
          <w:szCs w:val="20"/>
        </w:rPr>
        <w:t xml:space="preserve"> silts</w:t>
      </w:r>
      <w:r w:rsidRPr="00A85631">
        <w:rPr>
          <w:rFonts w:ascii="Arial" w:hAnsi="Arial" w:cs="Arial"/>
          <w:spacing w:val="-3"/>
          <w:sz w:val="20"/>
          <w:szCs w:val="20"/>
        </w:rPr>
        <w:t xml:space="preserve"> and turbidity</w:t>
      </w:r>
      <w:r>
        <w:rPr>
          <w:rFonts w:ascii="Arial" w:hAnsi="Arial" w:cs="Arial"/>
          <w:spacing w:val="-3"/>
          <w:sz w:val="20"/>
          <w:szCs w:val="20"/>
        </w:rPr>
        <w:t xml:space="preserve">. When the water clears, the borehole should be flushed for an additional </w:t>
      </w:r>
      <w:r w:rsidRPr="00A85631">
        <w:rPr>
          <w:rFonts w:ascii="Arial" w:hAnsi="Arial" w:cs="Arial"/>
          <w:spacing w:val="-3"/>
          <w:sz w:val="20"/>
          <w:szCs w:val="20"/>
        </w:rPr>
        <w:t xml:space="preserve">period of </w:t>
      </w:r>
      <w:r>
        <w:rPr>
          <w:rFonts w:ascii="Arial" w:hAnsi="Arial" w:cs="Arial"/>
          <w:spacing w:val="-3"/>
          <w:sz w:val="20"/>
          <w:szCs w:val="20"/>
        </w:rPr>
        <w:t>not less than 45</w:t>
      </w:r>
      <w:r w:rsidRPr="00A85631">
        <w:rPr>
          <w:rFonts w:ascii="Arial" w:hAnsi="Arial" w:cs="Arial"/>
          <w:spacing w:val="-3"/>
          <w:sz w:val="20"/>
          <w:szCs w:val="20"/>
        </w:rPr>
        <w:t xml:space="preserve"> minutes.</w:t>
      </w:r>
    </w:p>
    <w:p w:rsidRPr="00A85631" w:rsidR="00A42277" w:rsidP="00A42277" w:rsidRDefault="00A42277" w14:paraId="56F2D072" w14:textId="2830B13D">
      <w:pPr>
        <w:spacing w:line="360" w:lineRule="auto"/>
        <w:jc w:val="both"/>
        <w:rPr>
          <w:rFonts w:ascii="Arial" w:hAnsi="Arial" w:cs="Arial"/>
          <w:spacing w:val="-3"/>
          <w:sz w:val="20"/>
          <w:szCs w:val="20"/>
        </w:rPr>
      </w:pPr>
      <w:r w:rsidRPr="00A85631">
        <w:rPr>
          <w:rFonts w:ascii="Arial" w:hAnsi="Arial" w:cs="Arial"/>
          <w:spacing w:val="-3"/>
          <w:sz w:val="20"/>
          <w:szCs w:val="20"/>
        </w:rPr>
        <w:t xml:space="preserve">Whenever possible, natural well development must be used. If organic drilling fluids are used, they shall be broken down chemically according to manufacturer’s recommendations before or during development. Cleaning may be carried out by airlift pumping, surging, backwashing, or jetting, to the approval of </w:t>
      </w:r>
      <w:r>
        <w:rPr>
          <w:rFonts w:ascii="Arial" w:hAnsi="Arial" w:cs="Arial"/>
          <w:spacing w:val="-3"/>
          <w:sz w:val="20"/>
          <w:szCs w:val="20"/>
        </w:rPr>
        <w:t>GOAL</w:t>
      </w:r>
      <w:r w:rsidRPr="00A85631">
        <w:rPr>
          <w:rFonts w:ascii="Arial" w:hAnsi="Arial" w:cs="Arial"/>
          <w:spacing w:val="-3"/>
          <w:sz w:val="20"/>
          <w:szCs w:val="20"/>
        </w:rPr>
        <w:t xml:space="preserve">. Clay de-segregation by means of Sodium Hexametaphosphate (“Calgon”) treatment may, in some cases, also be called for by </w:t>
      </w:r>
      <w:r>
        <w:rPr>
          <w:rFonts w:ascii="Arial" w:hAnsi="Arial" w:cs="Arial"/>
          <w:spacing w:val="-3"/>
          <w:sz w:val="20"/>
          <w:szCs w:val="20"/>
        </w:rPr>
        <w:t>GOAL</w:t>
      </w:r>
      <w:r w:rsidRPr="00A85631">
        <w:rPr>
          <w:rFonts w:ascii="Arial" w:hAnsi="Arial" w:cs="Arial"/>
          <w:spacing w:val="-3"/>
          <w:sz w:val="20"/>
          <w:szCs w:val="20"/>
        </w:rPr>
        <w:t>.</w:t>
      </w:r>
    </w:p>
    <w:p w:rsidRPr="00A85631" w:rsidR="00A42277" w:rsidP="00A42277" w:rsidRDefault="00A42277" w14:paraId="3C33865F" w14:textId="77777777">
      <w:pPr>
        <w:spacing w:line="360" w:lineRule="auto"/>
        <w:jc w:val="both"/>
        <w:rPr>
          <w:rFonts w:ascii="Arial" w:hAnsi="Arial" w:cs="Arial"/>
          <w:spacing w:val="-3"/>
          <w:sz w:val="20"/>
          <w:szCs w:val="20"/>
        </w:rPr>
      </w:pPr>
      <w:r w:rsidRPr="00A85631">
        <w:rPr>
          <w:rFonts w:ascii="Arial" w:hAnsi="Arial" w:cs="Arial"/>
          <w:spacing w:val="-3"/>
          <w:sz w:val="20"/>
          <w:szCs w:val="20"/>
        </w:rPr>
        <w:t xml:space="preserve">The method proposed by the </w:t>
      </w:r>
      <w:r>
        <w:rPr>
          <w:rFonts w:ascii="Arial" w:hAnsi="Arial" w:cs="Arial"/>
          <w:spacing w:val="-3"/>
          <w:sz w:val="20"/>
          <w:szCs w:val="20"/>
        </w:rPr>
        <w:t>Contractor</w:t>
      </w:r>
      <w:r w:rsidRPr="00A85631">
        <w:rPr>
          <w:rFonts w:ascii="Arial" w:hAnsi="Arial" w:cs="Arial"/>
          <w:spacing w:val="-3"/>
          <w:sz w:val="20"/>
          <w:szCs w:val="20"/>
        </w:rPr>
        <w:t xml:space="preserve"> for development of wells shall be submitted to </w:t>
      </w:r>
      <w:r>
        <w:rPr>
          <w:rFonts w:ascii="Arial" w:hAnsi="Arial" w:cs="Arial"/>
          <w:spacing w:val="-3"/>
          <w:sz w:val="20"/>
          <w:szCs w:val="20"/>
        </w:rPr>
        <w:t>GOAL</w:t>
      </w:r>
      <w:r w:rsidRPr="00A85631">
        <w:rPr>
          <w:rFonts w:ascii="Arial" w:hAnsi="Arial" w:cs="Arial"/>
          <w:spacing w:val="-3"/>
          <w:sz w:val="20"/>
          <w:szCs w:val="20"/>
        </w:rPr>
        <w:t xml:space="preserve"> in writing for his approval. Development of wells shall be effective from the depth at which water is encountered to the bottom of each well. Development shall continue for such time as directed by </w:t>
      </w:r>
      <w:r>
        <w:rPr>
          <w:rFonts w:ascii="Arial" w:hAnsi="Arial" w:cs="Arial"/>
          <w:spacing w:val="-3"/>
          <w:sz w:val="20"/>
          <w:szCs w:val="20"/>
        </w:rPr>
        <w:t>GOAL</w:t>
      </w:r>
      <w:r w:rsidRPr="00A85631">
        <w:rPr>
          <w:rFonts w:ascii="Arial" w:hAnsi="Arial" w:cs="Arial"/>
          <w:spacing w:val="-3"/>
          <w:sz w:val="20"/>
          <w:szCs w:val="20"/>
        </w:rPr>
        <w:t xml:space="preserve"> and until </w:t>
      </w:r>
      <w:r>
        <w:rPr>
          <w:rFonts w:ascii="Arial" w:hAnsi="Arial" w:cs="Arial"/>
          <w:spacing w:val="-3"/>
          <w:sz w:val="20"/>
          <w:szCs w:val="20"/>
        </w:rPr>
        <w:t>GOAL</w:t>
      </w:r>
      <w:r w:rsidRPr="00A85631">
        <w:rPr>
          <w:rFonts w:ascii="Arial" w:hAnsi="Arial" w:cs="Arial"/>
          <w:spacing w:val="-3"/>
          <w:sz w:val="20"/>
          <w:szCs w:val="20"/>
        </w:rPr>
        <w:t xml:space="preserve"> is satisfied that the water is as free from fine particles as possible. Upon completion of development, any accumulation of material shall be removed from the bottom of the well by airlifting.</w:t>
      </w:r>
    </w:p>
    <w:p w:rsidRPr="00A85631" w:rsidR="00A42277" w:rsidP="00A42277" w:rsidRDefault="00A42277" w14:paraId="1FB6C600" w14:textId="77777777">
      <w:pPr>
        <w:keepNext/>
        <w:spacing w:before="240" w:after="60"/>
        <w:jc w:val="both"/>
        <w:outlineLvl w:val="2"/>
        <w:rPr>
          <w:rFonts w:ascii="Arial" w:hAnsi="Arial" w:cs="Arial"/>
          <w:b/>
          <w:bCs/>
          <w:szCs w:val="26"/>
        </w:rPr>
      </w:pPr>
      <w:r w:rsidRPr="00A85631">
        <w:rPr>
          <w:rFonts w:ascii="Arial" w:hAnsi="Arial" w:cs="Arial"/>
          <w:b/>
          <w:bCs/>
          <w:szCs w:val="26"/>
        </w:rPr>
        <w:t xml:space="preserve">20. Test Pumping (See Annex </w:t>
      </w:r>
      <w:r>
        <w:rPr>
          <w:rFonts w:ascii="Arial" w:hAnsi="Arial" w:cs="Arial"/>
          <w:b/>
          <w:bCs/>
          <w:szCs w:val="26"/>
        </w:rPr>
        <w:t>4B</w:t>
      </w:r>
      <w:r w:rsidRPr="00A85631">
        <w:rPr>
          <w:rFonts w:ascii="Arial" w:hAnsi="Arial" w:cs="Arial"/>
          <w:b/>
          <w:bCs/>
          <w:szCs w:val="26"/>
        </w:rPr>
        <w:t xml:space="preserve"> detailed spec for test pumping and yield measurement)</w:t>
      </w:r>
    </w:p>
    <w:p w:rsidRPr="00A85631" w:rsidR="00A42277" w:rsidP="00A42277" w:rsidRDefault="00A42277" w14:paraId="667E4321" w14:textId="6F0C302C">
      <w:pPr>
        <w:spacing w:line="360" w:lineRule="auto"/>
        <w:jc w:val="both"/>
        <w:rPr>
          <w:rFonts w:ascii="Arial" w:hAnsi="Arial" w:cs="Arial"/>
          <w:spacing w:val="-3"/>
          <w:sz w:val="20"/>
          <w:szCs w:val="20"/>
        </w:rPr>
      </w:pPr>
      <w:r w:rsidRPr="00A85631">
        <w:rPr>
          <w:rFonts w:ascii="Arial" w:hAnsi="Arial" w:cs="Arial"/>
          <w:spacing w:val="-3"/>
          <w:sz w:val="20"/>
          <w:szCs w:val="20"/>
        </w:rPr>
        <w:t xml:space="preserve">The </w:t>
      </w:r>
      <w:r>
        <w:rPr>
          <w:rFonts w:ascii="Arial" w:hAnsi="Arial" w:cs="Arial"/>
          <w:spacing w:val="-3"/>
          <w:sz w:val="20"/>
          <w:szCs w:val="20"/>
        </w:rPr>
        <w:t>Contractor</w:t>
      </w:r>
      <w:r w:rsidRPr="00A85631">
        <w:rPr>
          <w:rFonts w:ascii="Arial" w:hAnsi="Arial" w:cs="Arial"/>
          <w:spacing w:val="-3"/>
          <w:sz w:val="20"/>
          <w:szCs w:val="20"/>
        </w:rPr>
        <w:t xml:space="preserve"> shall perform test pumping to establish well efficiency and assess the aquifer properties, and shall provide a suitable, self-contained, mobile test-pumping unit. The method for varying the discharge rate of the pumps shall depend on the type of pump used. The </w:t>
      </w:r>
      <w:r>
        <w:rPr>
          <w:rFonts w:ascii="Arial" w:hAnsi="Arial" w:cs="Arial"/>
          <w:spacing w:val="-3"/>
          <w:sz w:val="20"/>
          <w:szCs w:val="20"/>
        </w:rPr>
        <w:t>Contractor</w:t>
      </w:r>
      <w:r w:rsidRPr="00A85631">
        <w:rPr>
          <w:rFonts w:ascii="Arial" w:hAnsi="Arial" w:cs="Arial"/>
          <w:spacing w:val="-3"/>
          <w:sz w:val="20"/>
          <w:szCs w:val="20"/>
        </w:rPr>
        <w:t xml:space="preserve"> shall ensure the provision of a suitable means of achieving the range of constant flow rates specified.</w:t>
      </w:r>
    </w:p>
    <w:p w:rsidRPr="00A85631" w:rsidR="00A42277" w:rsidP="00A42277" w:rsidRDefault="00A42277" w14:paraId="479D544B" w14:textId="41A0FEF9">
      <w:pPr>
        <w:spacing w:line="360" w:lineRule="auto"/>
        <w:jc w:val="both"/>
        <w:rPr>
          <w:rFonts w:ascii="Arial" w:hAnsi="Arial" w:cs="Arial"/>
          <w:b/>
          <w:spacing w:val="-3"/>
          <w:sz w:val="20"/>
          <w:szCs w:val="20"/>
        </w:rPr>
      </w:pPr>
      <w:r w:rsidRPr="00A85631">
        <w:rPr>
          <w:rFonts w:ascii="Arial" w:hAnsi="Arial" w:cs="Arial"/>
          <w:spacing w:val="-3"/>
          <w:sz w:val="20"/>
          <w:szCs w:val="20"/>
        </w:rPr>
        <w:t xml:space="preserve">Test pumping shall be undertaken in each productive well. In the case of wells with </w:t>
      </w:r>
      <w:r w:rsidRPr="00A85631">
        <w:rPr>
          <w:rFonts w:ascii="Arial" w:hAnsi="Arial" w:cs="Arial"/>
          <w:b/>
          <w:spacing w:val="-3"/>
          <w:sz w:val="20"/>
          <w:szCs w:val="20"/>
        </w:rPr>
        <w:t>indicative yields of between 800 and 2</w:t>
      </w:r>
      <w:r>
        <w:rPr>
          <w:rFonts w:ascii="Arial" w:hAnsi="Arial" w:cs="Arial"/>
          <w:b/>
          <w:spacing w:val="-3"/>
          <w:sz w:val="20"/>
          <w:szCs w:val="20"/>
        </w:rPr>
        <w:t>5</w:t>
      </w:r>
      <w:r w:rsidRPr="00A85631">
        <w:rPr>
          <w:rFonts w:ascii="Arial" w:hAnsi="Arial" w:cs="Arial"/>
          <w:b/>
          <w:spacing w:val="-3"/>
          <w:sz w:val="20"/>
          <w:szCs w:val="20"/>
        </w:rPr>
        <w:t>00 l</w:t>
      </w:r>
      <w:r>
        <w:rPr>
          <w:rFonts w:ascii="Arial" w:hAnsi="Arial" w:cs="Arial"/>
          <w:b/>
          <w:spacing w:val="-3"/>
          <w:sz w:val="20"/>
          <w:szCs w:val="20"/>
        </w:rPr>
        <w:t>itres/</w:t>
      </w:r>
      <w:r w:rsidRPr="00A85631">
        <w:rPr>
          <w:rFonts w:ascii="Arial" w:hAnsi="Arial" w:cs="Arial"/>
          <w:b/>
          <w:spacing w:val="-3"/>
          <w:sz w:val="20"/>
          <w:szCs w:val="20"/>
        </w:rPr>
        <w:t>h</w:t>
      </w:r>
      <w:r>
        <w:rPr>
          <w:rFonts w:ascii="Arial" w:hAnsi="Arial" w:cs="Arial"/>
          <w:b/>
          <w:spacing w:val="-3"/>
          <w:sz w:val="20"/>
          <w:szCs w:val="20"/>
        </w:rPr>
        <w:t>our</w:t>
      </w:r>
      <w:r w:rsidRPr="00A85631">
        <w:rPr>
          <w:rFonts w:ascii="Arial" w:hAnsi="Arial" w:cs="Arial"/>
          <w:b/>
          <w:spacing w:val="-3"/>
          <w:sz w:val="20"/>
          <w:szCs w:val="20"/>
        </w:rPr>
        <w:t xml:space="preserve"> constant discharge test pumping shall be carried out for 3 hours or until the water level stabilizes</w:t>
      </w:r>
      <w:r w:rsidRPr="00A85631">
        <w:rPr>
          <w:rFonts w:ascii="Arial" w:hAnsi="Arial" w:cs="Arial"/>
          <w:spacing w:val="-3"/>
          <w:sz w:val="20"/>
          <w:szCs w:val="20"/>
        </w:rPr>
        <w:t>. If the draw down is considerably low due to underestimation of the uplift yield (Driller’s yield) i.e., draw down less than 6 m the pump test is repeated using a higher discharge value.</w:t>
      </w:r>
    </w:p>
    <w:p w:rsidRPr="00A85631" w:rsidR="00A42277" w:rsidP="00A42277" w:rsidRDefault="00A42277" w14:paraId="79B79443" w14:textId="77777777">
      <w:pPr>
        <w:spacing w:line="360" w:lineRule="auto"/>
        <w:jc w:val="both"/>
        <w:rPr>
          <w:rFonts w:ascii="Arial" w:hAnsi="Arial" w:cs="Arial"/>
          <w:spacing w:val="-3"/>
          <w:sz w:val="20"/>
          <w:szCs w:val="20"/>
        </w:rPr>
      </w:pPr>
      <w:r w:rsidRPr="00A85631">
        <w:rPr>
          <w:rFonts w:ascii="Arial" w:hAnsi="Arial" w:cs="Arial"/>
          <w:spacing w:val="-3"/>
          <w:sz w:val="20"/>
          <w:szCs w:val="20"/>
        </w:rPr>
        <w:t>In case of wells with an indicative yield of greater than 2</w:t>
      </w:r>
      <w:r>
        <w:rPr>
          <w:rFonts w:ascii="Arial" w:hAnsi="Arial" w:cs="Arial"/>
          <w:spacing w:val="-3"/>
          <w:sz w:val="20"/>
          <w:szCs w:val="20"/>
        </w:rPr>
        <w:t>5</w:t>
      </w:r>
      <w:r w:rsidRPr="00A85631">
        <w:rPr>
          <w:rFonts w:ascii="Arial" w:hAnsi="Arial" w:cs="Arial"/>
          <w:spacing w:val="-3"/>
          <w:sz w:val="20"/>
          <w:szCs w:val="20"/>
        </w:rPr>
        <w:t>00 l</w:t>
      </w:r>
      <w:r>
        <w:rPr>
          <w:rFonts w:ascii="Arial" w:hAnsi="Arial" w:cs="Arial"/>
          <w:spacing w:val="-3"/>
          <w:sz w:val="20"/>
          <w:szCs w:val="20"/>
        </w:rPr>
        <w:t>itters/</w:t>
      </w:r>
      <w:r w:rsidRPr="00A85631">
        <w:rPr>
          <w:rFonts w:ascii="Arial" w:hAnsi="Arial" w:cs="Arial"/>
          <w:spacing w:val="-3"/>
          <w:sz w:val="20"/>
          <w:szCs w:val="20"/>
        </w:rPr>
        <w:t>h</w:t>
      </w:r>
      <w:r>
        <w:rPr>
          <w:rFonts w:ascii="Arial" w:hAnsi="Arial" w:cs="Arial"/>
          <w:spacing w:val="-3"/>
          <w:sz w:val="20"/>
          <w:szCs w:val="20"/>
        </w:rPr>
        <w:t>our</w:t>
      </w:r>
      <w:r w:rsidRPr="00A85631">
        <w:rPr>
          <w:rFonts w:ascii="Arial" w:hAnsi="Arial" w:cs="Arial"/>
          <w:spacing w:val="-3"/>
          <w:sz w:val="20"/>
          <w:szCs w:val="20"/>
        </w:rPr>
        <w:t xml:space="preserve"> the well shall be tested in the manner of </w:t>
      </w:r>
      <w:r w:rsidRPr="00A85631">
        <w:rPr>
          <w:rFonts w:ascii="Arial" w:hAnsi="Arial" w:cs="Arial"/>
          <w:b/>
          <w:spacing w:val="-3"/>
          <w:sz w:val="20"/>
          <w:szCs w:val="20"/>
        </w:rPr>
        <w:t>a step-test</w:t>
      </w:r>
      <w:r w:rsidRPr="00A85631">
        <w:rPr>
          <w:rFonts w:ascii="Arial" w:hAnsi="Arial" w:cs="Arial"/>
          <w:spacing w:val="-3"/>
          <w:sz w:val="20"/>
          <w:szCs w:val="20"/>
        </w:rPr>
        <w:t xml:space="preserve">, with the initial step being at </w:t>
      </w:r>
      <w:r>
        <w:rPr>
          <w:rFonts w:ascii="Arial" w:hAnsi="Arial" w:cs="Arial"/>
          <w:spacing w:val="-3"/>
          <w:sz w:val="20"/>
          <w:szCs w:val="20"/>
        </w:rPr>
        <w:t>2500</w:t>
      </w:r>
      <w:r w:rsidRPr="00A85631">
        <w:rPr>
          <w:rFonts w:ascii="Arial" w:hAnsi="Arial" w:cs="Arial"/>
          <w:spacing w:val="-3"/>
          <w:sz w:val="20"/>
          <w:szCs w:val="20"/>
        </w:rPr>
        <w:t xml:space="preserve"> </w:t>
      </w:r>
      <w:r>
        <w:rPr>
          <w:rFonts w:ascii="Arial" w:hAnsi="Arial" w:cs="Arial"/>
          <w:spacing w:val="-3"/>
          <w:sz w:val="20"/>
          <w:szCs w:val="20"/>
        </w:rPr>
        <w:t>litres/</w:t>
      </w:r>
      <w:r w:rsidRPr="00A85631">
        <w:rPr>
          <w:rFonts w:ascii="Arial" w:hAnsi="Arial" w:cs="Arial"/>
          <w:spacing w:val="-3"/>
          <w:sz w:val="20"/>
          <w:szCs w:val="20"/>
        </w:rPr>
        <w:t>h</w:t>
      </w:r>
      <w:r>
        <w:rPr>
          <w:rFonts w:ascii="Arial" w:hAnsi="Arial" w:cs="Arial"/>
          <w:spacing w:val="-3"/>
          <w:sz w:val="20"/>
          <w:szCs w:val="20"/>
        </w:rPr>
        <w:t>our</w:t>
      </w:r>
      <w:r w:rsidRPr="00A85631">
        <w:rPr>
          <w:rFonts w:ascii="Arial" w:hAnsi="Arial" w:cs="Arial"/>
          <w:spacing w:val="-3"/>
          <w:sz w:val="20"/>
          <w:szCs w:val="20"/>
        </w:rPr>
        <w:t xml:space="preserve"> the duration of each step shall </w:t>
      </w:r>
      <w:r w:rsidRPr="003C57BD">
        <w:rPr>
          <w:rFonts w:ascii="Arial" w:hAnsi="Arial" w:cs="Arial"/>
          <w:color w:val="000000"/>
          <w:spacing w:val="-3"/>
          <w:sz w:val="20"/>
          <w:szCs w:val="20"/>
        </w:rPr>
        <w:t>be 60</w:t>
      </w:r>
      <w:r w:rsidRPr="00A85631">
        <w:rPr>
          <w:rFonts w:ascii="Arial" w:hAnsi="Arial" w:cs="Arial"/>
          <w:spacing w:val="-3"/>
          <w:sz w:val="20"/>
          <w:szCs w:val="20"/>
        </w:rPr>
        <w:t xml:space="preserve"> minutes, and a minimum of three steps of increasing discharge shall be undertaken. </w:t>
      </w:r>
      <w:r>
        <w:rPr>
          <w:rFonts w:ascii="Arial" w:hAnsi="Arial" w:cs="Arial"/>
          <w:spacing w:val="-3"/>
          <w:sz w:val="20"/>
          <w:szCs w:val="20"/>
        </w:rPr>
        <w:t>The discharge rates thereafter shall agree with GOALs representative onsite.</w:t>
      </w:r>
    </w:p>
    <w:p w:rsidRPr="00A85631" w:rsidR="00A42277" w:rsidP="00A42277" w:rsidRDefault="00A42277" w14:paraId="12BFD870" w14:textId="77777777">
      <w:pPr>
        <w:keepNext/>
        <w:spacing w:before="240" w:after="60"/>
        <w:jc w:val="both"/>
        <w:outlineLvl w:val="2"/>
        <w:rPr>
          <w:rFonts w:ascii="Arial" w:hAnsi="Arial" w:cs="Arial"/>
          <w:b/>
          <w:bCs/>
          <w:szCs w:val="26"/>
        </w:rPr>
      </w:pPr>
      <w:r w:rsidRPr="00A85631">
        <w:rPr>
          <w:rFonts w:ascii="Arial" w:hAnsi="Arial" w:cs="Arial"/>
          <w:b/>
          <w:bCs/>
          <w:szCs w:val="26"/>
        </w:rPr>
        <w:lastRenderedPageBreak/>
        <w:t>21. Water level observation</w:t>
      </w:r>
    </w:p>
    <w:p w:rsidRPr="00A85631" w:rsidR="00A42277" w:rsidP="00A42277" w:rsidRDefault="00A42277" w14:paraId="56F0D073" w14:textId="58625B04">
      <w:pPr>
        <w:spacing w:line="360" w:lineRule="auto"/>
        <w:jc w:val="both"/>
        <w:rPr>
          <w:rFonts w:ascii="Arial" w:hAnsi="Arial" w:cs="Arial"/>
          <w:spacing w:val="-3"/>
          <w:sz w:val="20"/>
          <w:szCs w:val="20"/>
        </w:rPr>
      </w:pPr>
      <w:r w:rsidRPr="00A85631">
        <w:rPr>
          <w:rFonts w:ascii="Arial" w:hAnsi="Arial" w:cs="Arial"/>
          <w:spacing w:val="-3"/>
          <w:sz w:val="20"/>
          <w:szCs w:val="20"/>
        </w:rPr>
        <w:t xml:space="preserve">The </w:t>
      </w:r>
      <w:r>
        <w:rPr>
          <w:rFonts w:ascii="Arial" w:hAnsi="Arial" w:cs="Arial"/>
          <w:spacing w:val="-3"/>
          <w:sz w:val="20"/>
          <w:szCs w:val="20"/>
        </w:rPr>
        <w:t>Contractor</w:t>
      </w:r>
      <w:r w:rsidRPr="00A85631">
        <w:rPr>
          <w:rFonts w:ascii="Arial" w:hAnsi="Arial" w:cs="Arial"/>
          <w:spacing w:val="-3"/>
          <w:sz w:val="20"/>
          <w:szCs w:val="20"/>
        </w:rPr>
        <w:t xml:space="preserve"> shall apply appropriate electronic contact water level gauges for measuring water level in the wells. Measurements shall be made at predetermined intervals, depending on the nature of the test. Well head arrangement shall permit these gauges to be inserted.</w:t>
      </w:r>
    </w:p>
    <w:p w:rsidRPr="00A85631" w:rsidR="00A42277" w:rsidP="00A42277" w:rsidRDefault="00A42277" w14:paraId="28213817" w14:textId="504A8A02">
      <w:pPr>
        <w:spacing w:line="360" w:lineRule="auto"/>
        <w:jc w:val="both"/>
        <w:rPr>
          <w:rFonts w:ascii="Arial" w:hAnsi="Arial" w:cs="Arial"/>
          <w:spacing w:val="-3"/>
          <w:sz w:val="20"/>
          <w:szCs w:val="20"/>
        </w:rPr>
      </w:pPr>
      <w:r w:rsidRPr="00A85631">
        <w:rPr>
          <w:rFonts w:ascii="Arial" w:hAnsi="Arial" w:cs="Arial"/>
          <w:spacing w:val="-3"/>
          <w:sz w:val="20"/>
          <w:szCs w:val="20"/>
        </w:rPr>
        <w:t xml:space="preserve">Water level shall be measured to 5mm accuracy during test pumping by the </w:t>
      </w:r>
      <w:r>
        <w:rPr>
          <w:rFonts w:ascii="Arial" w:hAnsi="Arial" w:cs="Arial"/>
          <w:spacing w:val="-3"/>
          <w:sz w:val="20"/>
          <w:szCs w:val="20"/>
        </w:rPr>
        <w:t>Contractor</w:t>
      </w:r>
      <w:r w:rsidRPr="00A85631">
        <w:rPr>
          <w:rFonts w:ascii="Arial" w:hAnsi="Arial" w:cs="Arial"/>
          <w:spacing w:val="-3"/>
          <w:sz w:val="20"/>
          <w:szCs w:val="20"/>
        </w:rPr>
        <w:t xml:space="preserve"> by means of an electronic contact gauge (dipper). The frequency of measurement shall be as specified on the agreed test pumping data form, or one otherwise determined by </w:t>
      </w:r>
      <w:r>
        <w:rPr>
          <w:rFonts w:ascii="Arial" w:hAnsi="Arial" w:cs="Arial"/>
          <w:spacing w:val="-3"/>
          <w:sz w:val="20"/>
          <w:szCs w:val="20"/>
        </w:rPr>
        <w:t>GOAL</w:t>
      </w:r>
      <w:r w:rsidRPr="00A85631">
        <w:rPr>
          <w:rFonts w:ascii="Arial" w:hAnsi="Arial" w:cs="Arial"/>
          <w:spacing w:val="-3"/>
          <w:sz w:val="20"/>
          <w:szCs w:val="20"/>
        </w:rPr>
        <w:t>.</w:t>
      </w:r>
    </w:p>
    <w:p w:rsidR="00A42277" w:rsidP="00A42277" w:rsidRDefault="00A42277" w14:paraId="29AF7B1E" w14:textId="569D5B99">
      <w:pPr>
        <w:spacing w:line="360" w:lineRule="auto"/>
        <w:jc w:val="both"/>
        <w:rPr>
          <w:rFonts w:ascii="Arial" w:hAnsi="Arial" w:cs="Arial"/>
          <w:spacing w:val="-3"/>
          <w:sz w:val="20"/>
          <w:szCs w:val="20"/>
        </w:rPr>
      </w:pPr>
      <w:r w:rsidRPr="00A85631">
        <w:rPr>
          <w:rFonts w:ascii="Arial" w:hAnsi="Arial" w:cs="Arial"/>
          <w:spacing w:val="-3"/>
          <w:sz w:val="20"/>
          <w:szCs w:val="20"/>
        </w:rPr>
        <w:t xml:space="preserve">Discharge shall be measured by volumetric methods or means of approved measuring device. During test pumping, discharged water shall be disposed-off sufficiently far from the well to prevent recharge. </w:t>
      </w:r>
    </w:p>
    <w:p w:rsidR="00A42277" w:rsidP="00A42277" w:rsidRDefault="00A42277" w14:paraId="4C12EDD0" w14:textId="77777777">
      <w:pPr>
        <w:spacing w:line="360" w:lineRule="auto"/>
        <w:jc w:val="both"/>
        <w:rPr>
          <w:rFonts w:ascii="Arial" w:hAnsi="Arial" w:cs="Arial"/>
          <w:b/>
          <w:bCs/>
          <w:sz w:val="20"/>
          <w:szCs w:val="20"/>
        </w:rPr>
      </w:pPr>
      <w:r w:rsidRPr="00F220E8">
        <w:rPr>
          <w:rFonts w:ascii="Arial" w:hAnsi="Arial" w:cs="Arial"/>
          <w:b/>
          <w:bCs/>
          <w:sz w:val="20"/>
          <w:szCs w:val="20"/>
        </w:rPr>
        <w:t>22. Water Quality Testing</w:t>
      </w:r>
    </w:p>
    <w:p w:rsidR="00A42277" w:rsidP="00A42277" w:rsidRDefault="00A42277" w14:paraId="0D3A1C15" w14:textId="77777777">
      <w:pPr>
        <w:spacing w:line="360" w:lineRule="auto"/>
        <w:jc w:val="both"/>
        <w:rPr>
          <w:rFonts w:ascii="Arial" w:hAnsi="Arial" w:cs="Arial"/>
          <w:bCs/>
          <w:sz w:val="20"/>
          <w:szCs w:val="20"/>
        </w:rPr>
      </w:pPr>
      <w:r w:rsidRPr="00F220E8">
        <w:rPr>
          <w:rFonts w:ascii="Arial" w:hAnsi="Arial" w:cs="Arial"/>
          <w:bCs/>
          <w:sz w:val="20"/>
          <w:szCs w:val="20"/>
        </w:rPr>
        <w:t xml:space="preserve">Water samples for testing the biological, physical, and chemical properties shall be taken at the end of the test pumping. The </w:t>
      </w:r>
      <w:r>
        <w:rPr>
          <w:rFonts w:ascii="Arial" w:hAnsi="Arial" w:cs="Arial"/>
          <w:bCs/>
          <w:sz w:val="20"/>
          <w:szCs w:val="20"/>
        </w:rPr>
        <w:t>Contractor</w:t>
      </w:r>
      <w:r w:rsidRPr="00F220E8">
        <w:rPr>
          <w:rFonts w:ascii="Arial" w:hAnsi="Arial" w:cs="Arial"/>
          <w:bCs/>
          <w:sz w:val="20"/>
          <w:szCs w:val="20"/>
        </w:rPr>
        <w:t xml:space="preserve"> shall collect and store samples in approved containers. The </w:t>
      </w:r>
      <w:r>
        <w:rPr>
          <w:rFonts w:ascii="Arial" w:hAnsi="Arial" w:cs="Arial"/>
          <w:bCs/>
          <w:sz w:val="20"/>
          <w:szCs w:val="20"/>
        </w:rPr>
        <w:t>Contractor</w:t>
      </w:r>
      <w:r w:rsidRPr="00F220E8">
        <w:rPr>
          <w:rFonts w:ascii="Arial" w:hAnsi="Arial" w:cs="Arial"/>
          <w:bCs/>
          <w:sz w:val="20"/>
          <w:szCs w:val="20"/>
        </w:rPr>
        <w:t xml:space="preserve"> shall be responsible for testing of the water quality in </w:t>
      </w:r>
      <w:r>
        <w:rPr>
          <w:rFonts w:ascii="Arial" w:hAnsi="Arial" w:cs="Arial"/>
          <w:bCs/>
          <w:sz w:val="20"/>
          <w:szCs w:val="20"/>
        </w:rPr>
        <w:t xml:space="preserve">Government of Uganda </w:t>
      </w:r>
      <w:r w:rsidRPr="00F220E8">
        <w:rPr>
          <w:rFonts w:ascii="Arial" w:hAnsi="Arial" w:cs="Arial"/>
          <w:bCs/>
          <w:sz w:val="20"/>
          <w:szCs w:val="20"/>
        </w:rPr>
        <w:t xml:space="preserve">approved water testing laboratories and as specified, furnish </w:t>
      </w:r>
      <w:r>
        <w:rPr>
          <w:rFonts w:ascii="Arial" w:hAnsi="Arial" w:cs="Arial"/>
          <w:bCs/>
          <w:sz w:val="20"/>
          <w:szCs w:val="20"/>
        </w:rPr>
        <w:t>GOAL</w:t>
      </w:r>
      <w:r w:rsidRPr="00F220E8">
        <w:rPr>
          <w:rFonts w:ascii="Arial" w:hAnsi="Arial" w:cs="Arial"/>
          <w:bCs/>
          <w:sz w:val="20"/>
          <w:szCs w:val="20"/>
        </w:rPr>
        <w:t xml:space="preserve"> with the test certificate.</w:t>
      </w:r>
    </w:p>
    <w:p w:rsidR="00A42277" w:rsidP="00A42277" w:rsidRDefault="00A42277" w14:paraId="09540B1A" w14:textId="77777777">
      <w:pPr>
        <w:spacing w:line="360" w:lineRule="auto"/>
        <w:jc w:val="both"/>
        <w:rPr>
          <w:rFonts w:ascii="Arial" w:hAnsi="Arial" w:cs="Arial"/>
          <w:bCs/>
          <w:sz w:val="20"/>
          <w:szCs w:val="20"/>
        </w:rPr>
      </w:pPr>
      <w:r w:rsidRPr="00F220E8">
        <w:rPr>
          <w:rFonts w:ascii="Arial" w:hAnsi="Arial" w:cs="Arial"/>
          <w:bCs/>
          <w:sz w:val="20"/>
          <w:szCs w:val="20"/>
        </w:rPr>
        <w:t>The following parameters should be tested on site using portable water quality testing meters. The results of these tests shall be included as part of the final borehole records for each well.</w:t>
      </w:r>
    </w:p>
    <w:p w:rsidR="00A42277" w:rsidP="00A42277" w:rsidRDefault="00A42277" w14:paraId="783AA422" w14:textId="77777777">
      <w:pPr>
        <w:numPr>
          <w:ilvl w:val="0"/>
          <w:numId w:val="18"/>
        </w:numPr>
        <w:spacing w:after="0" w:line="360" w:lineRule="auto"/>
        <w:jc w:val="both"/>
        <w:rPr>
          <w:rFonts w:ascii="Arial" w:hAnsi="Arial" w:cs="Arial"/>
          <w:b/>
          <w:bCs/>
          <w:sz w:val="20"/>
          <w:szCs w:val="20"/>
        </w:rPr>
      </w:pPr>
      <w:r w:rsidRPr="00F220E8">
        <w:rPr>
          <w:rFonts w:ascii="Arial" w:hAnsi="Arial" w:cs="Arial"/>
          <w:b/>
          <w:bCs/>
          <w:sz w:val="20"/>
          <w:szCs w:val="20"/>
        </w:rPr>
        <w:t>Electrical conductivity</w:t>
      </w:r>
    </w:p>
    <w:p w:rsidR="00A42277" w:rsidP="00A42277" w:rsidRDefault="00A42277" w14:paraId="7CB79553" w14:textId="77777777">
      <w:pPr>
        <w:numPr>
          <w:ilvl w:val="0"/>
          <w:numId w:val="18"/>
        </w:numPr>
        <w:spacing w:after="0" w:line="360" w:lineRule="auto"/>
        <w:jc w:val="both"/>
        <w:rPr>
          <w:rFonts w:ascii="Arial" w:hAnsi="Arial" w:cs="Arial"/>
          <w:b/>
          <w:bCs/>
          <w:sz w:val="20"/>
          <w:szCs w:val="20"/>
        </w:rPr>
      </w:pPr>
      <w:r w:rsidRPr="00387A07">
        <w:rPr>
          <w:rFonts w:ascii="Arial" w:hAnsi="Arial" w:cs="Arial"/>
          <w:b/>
          <w:bCs/>
          <w:sz w:val="20"/>
          <w:szCs w:val="20"/>
        </w:rPr>
        <w:t>Temperature</w:t>
      </w:r>
    </w:p>
    <w:p w:rsidR="00A42277" w:rsidP="00A42277" w:rsidRDefault="00A42277" w14:paraId="29E87D6D" w14:textId="77777777">
      <w:pPr>
        <w:numPr>
          <w:ilvl w:val="0"/>
          <w:numId w:val="18"/>
        </w:numPr>
        <w:spacing w:after="0" w:line="360" w:lineRule="auto"/>
        <w:jc w:val="both"/>
        <w:rPr>
          <w:rFonts w:ascii="Arial" w:hAnsi="Arial" w:cs="Arial"/>
          <w:b/>
          <w:bCs/>
          <w:sz w:val="20"/>
          <w:szCs w:val="20"/>
        </w:rPr>
      </w:pPr>
      <w:r w:rsidRPr="00F220E8">
        <w:rPr>
          <w:rFonts w:ascii="Arial" w:hAnsi="Arial" w:cs="Arial"/>
          <w:b/>
          <w:bCs/>
          <w:sz w:val="20"/>
          <w:szCs w:val="20"/>
        </w:rPr>
        <w:t>PH</w:t>
      </w:r>
    </w:p>
    <w:p w:rsidRPr="00577CAB" w:rsidR="00A42277" w:rsidP="00577CAB" w:rsidRDefault="00A42277" w14:paraId="157CB548" w14:textId="6DCFD37F">
      <w:pPr>
        <w:numPr>
          <w:ilvl w:val="0"/>
          <w:numId w:val="18"/>
        </w:numPr>
        <w:spacing w:after="0" w:line="360" w:lineRule="auto"/>
        <w:jc w:val="both"/>
        <w:rPr>
          <w:rFonts w:ascii="Arial" w:hAnsi="Arial" w:cs="Arial"/>
          <w:b/>
          <w:bCs/>
          <w:sz w:val="20"/>
          <w:szCs w:val="20"/>
        </w:rPr>
      </w:pPr>
      <w:r w:rsidRPr="00577CAB">
        <w:rPr>
          <w:rFonts w:ascii="Arial" w:hAnsi="Arial" w:cs="Arial"/>
          <w:b/>
          <w:bCs/>
          <w:sz w:val="20"/>
          <w:szCs w:val="20"/>
        </w:rPr>
        <w:t xml:space="preserve">Turbidity </w:t>
      </w:r>
    </w:p>
    <w:p w:rsidRPr="00F220E8" w:rsidR="00A42277" w:rsidP="00577CAB" w:rsidRDefault="00A42277" w14:paraId="6C433E54" w14:textId="77777777">
      <w:pPr>
        <w:keepNext/>
        <w:spacing w:before="240" w:after="60" w:line="360" w:lineRule="auto"/>
        <w:jc w:val="both"/>
        <w:outlineLvl w:val="2"/>
        <w:rPr>
          <w:rFonts w:ascii="Arial" w:hAnsi="Arial" w:cs="Arial"/>
          <w:bCs/>
          <w:iCs/>
          <w:sz w:val="20"/>
          <w:szCs w:val="20"/>
        </w:rPr>
      </w:pPr>
      <w:r w:rsidRPr="00F220E8">
        <w:rPr>
          <w:rFonts w:ascii="Arial" w:hAnsi="Arial" w:cs="Arial"/>
          <w:bCs/>
          <w:iCs/>
          <w:sz w:val="20"/>
          <w:szCs w:val="20"/>
        </w:rPr>
        <w:t xml:space="preserve">After completion of test pumping the borehole, the </w:t>
      </w:r>
      <w:r>
        <w:rPr>
          <w:rFonts w:ascii="Arial" w:hAnsi="Arial" w:cs="Arial"/>
          <w:bCs/>
          <w:iCs/>
          <w:sz w:val="20"/>
          <w:szCs w:val="20"/>
        </w:rPr>
        <w:t>Contractor</w:t>
      </w:r>
      <w:r w:rsidRPr="00F220E8">
        <w:rPr>
          <w:rFonts w:ascii="Arial" w:hAnsi="Arial" w:cs="Arial"/>
          <w:bCs/>
          <w:iCs/>
          <w:sz w:val="20"/>
          <w:szCs w:val="20"/>
        </w:rPr>
        <w:t xml:space="preserve"> will take </w:t>
      </w:r>
      <w:r>
        <w:rPr>
          <w:rFonts w:ascii="Arial" w:hAnsi="Arial" w:cs="Arial"/>
          <w:bCs/>
          <w:iCs/>
          <w:sz w:val="20"/>
          <w:szCs w:val="20"/>
        </w:rPr>
        <w:t>one</w:t>
      </w:r>
      <w:r w:rsidRPr="00F220E8">
        <w:rPr>
          <w:rFonts w:ascii="Arial" w:hAnsi="Arial" w:cs="Arial"/>
          <w:bCs/>
          <w:iCs/>
          <w:sz w:val="20"/>
          <w:szCs w:val="20"/>
        </w:rPr>
        <w:t xml:space="preserve"> (</w:t>
      </w:r>
      <w:r>
        <w:rPr>
          <w:rFonts w:ascii="Arial" w:hAnsi="Arial" w:cs="Arial"/>
          <w:bCs/>
          <w:iCs/>
          <w:sz w:val="20"/>
          <w:szCs w:val="20"/>
        </w:rPr>
        <w:t>01</w:t>
      </w:r>
      <w:r w:rsidRPr="00F220E8">
        <w:rPr>
          <w:rFonts w:ascii="Arial" w:hAnsi="Arial" w:cs="Arial"/>
          <w:bCs/>
          <w:iCs/>
          <w:sz w:val="20"/>
          <w:szCs w:val="20"/>
        </w:rPr>
        <w:t xml:space="preserve">) </w:t>
      </w:r>
      <w:proofErr w:type="spellStart"/>
      <w:r w:rsidRPr="00F220E8">
        <w:rPr>
          <w:rFonts w:ascii="Arial" w:hAnsi="Arial" w:cs="Arial"/>
          <w:bCs/>
          <w:iCs/>
          <w:sz w:val="20"/>
          <w:szCs w:val="20"/>
        </w:rPr>
        <w:t>liter</w:t>
      </w:r>
      <w:proofErr w:type="spellEnd"/>
      <w:r w:rsidRPr="00F220E8">
        <w:rPr>
          <w:rFonts w:ascii="Arial" w:hAnsi="Arial" w:cs="Arial"/>
          <w:bCs/>
          <w:iCs/>
          <w:sz w:val="20"/>
          <w:szCs w:val="20"/>
        </w:rPr>
        <w:t xml:space="preserve"> samples in clean, properly sealable, sterilized plastic bottles for laboratory analysis. The samples will be used for physical and chemical analysis. The samples should reach the laboratory within 5 days from the time of collection. Specific parameters to be measured include</w:t>
      </w:r>
    </w:p>
    <w:p w:rsidRPr="00F220E8" w:rsidR="00A42277" w:rsidP="00577CAB" w:rsidRDefault="00A42277" w14:paraId="6ABB1F0A" w14:textId="42E5B93F">
      <w:pPr>
        <w:keepNext/>
        <w:numPr>
          <w:ilvl w:val="0"/>
          <w:numId w:val="3"/>
        </w:numPr>
        <w:spacing w:before="240" w:after="60" w:line="360" w:lineRule="auto"/>
        <w:jc w:val="both"/>
        <w:outlineLvl w:val="2"/>
        <w:rPr>
          <w:rFonts w:ascii="Arial" w:hAnsi="Arial" w:cs="Arial"/>
          <w:b/>
          <w:bCs/>
          <w:iCs/>
          <w:sz w:val="20"/>
          <w:szCs w:val="20"/>
        </w:rPr>
      </w:pPr>
      <w:r w:rsidRPr="00F220E8">
        <w:rPr>
          <w:rFonts w:ascii="Arial" w:hAnsi="Arial" w:cs="Arial"/>
          <w:b/>
          <w:bCs/>
          <w:iCs/>
          <w:sz w:val="20"/>
          <w:szCs w:val="20"/>
        </w:rPr>
        <w:t xml:space="preserve">Physical Parameters – </w:t>
      </w:r>
      <w:r w:rsidR="00593068">
        <w:rPr>
          <w:rFonts w:ascii="Arial" w:hAnsi="Arial" w:cs="Arial"/>
          <w:b/>
          <w:bCs/>
          <w:iCs/>
          <w:sz w:val="20"/>
          <w:szCs w:val="20"/>
        </w:rPr>
        <w:t xml:space="preserve">PH, </w:t>
      </w:r>
      <w:r w:rsidRPr="00F220E8">
        <w:rPr>
          <w:rFonts w:ascii="Arial" w:hAnsi="Arial" w:cs="Arial"/>
          <w:b/>
          <w:bCs/>
          <w:iCs/>
          <w:sz w:val="20"/>
          <w:szCs w:val="20"/>
        </w:rPr>
        <w:t>Colour apparent (</w:t>
      </w:r>
      <w:proofErr w:type="spellStart"/>
      <w:r w:rsidRPr="00F220E8">
        <w:rPr>
          <w:rFonts w:ascii="Arial" w:hAnsi="Arial" w:cs="Arial"/>
          <w:b/>
          <w:bCs/>
          <w:iCs/>
          <w:sz w:val="20"/>
          <w:szCs w:val="20"/>
        </w:rPr>
        <w:t>PtCo</w:t>
      </w:r>
      <w:proofErr w:type="spellEnd"/>
      <w:r w:rsidRPr="00F220E8">
        <w:rPr>
          <w:rFonts w:ascii="Arial" w:hAnsi="Arial" w:cs="Arial"/>
          <w:b/>
          <w:bCs/>
          <w:iCs/>
          <w:sz w:val="20"/>
          <w:szCs w:val="20"/>
        </w:rPr>
        <w:t>), Turbidity (NTU), Electrical Conductivity (µS/cm), TSS (mg/L)</w:t>
      </w:r>
    </w:p>
    <w:p w:rsidRPr="00F220E8" w:rsidR="00A42277" w:rsidP="00577CAB" w:rsidRDefault="00A42277" w14:paraId="27A2ACA8" w14:textId="77777777">
      <w:pPr>
        <w:keepNext/>
        <w:numPr>
          <w:ilvl w:val="0"/>
          <w:numId w:val="3"/>
        </w:numPr>
        <w:spacing w:before="240" w:after="60" w:line="360" w:lineRule="auto"/>
        <w:jc w:val="both"/>
        <w:outlineLvl w:val="2"/>
        <w:rPr>
          <w:rFonts w:ascii="Arial" w:hAnsi="Arial" w:cs="Arial"/>
          <w:b/>
          <w:bCs/>
          <w:iCs/>
          <w:sz w:val="20"/>
          <w:szCs w:val="20"/>
        </w:rPr>
      </w:pPr>
      <w:r w:rsidRPr="00F220E8">
        <w:rPr>
          <w:rFonts w:ascii="Arial" w:hAnsi="Arial" w:cs="Arial"/>
          <w:b/>
          <w:bCs/>
          <w:iCs/>
          <w:sz w:val="20"/>
          <w:szCs w:val="20"/>
        </w:rPr>
        <w:t>Chemical Parameters – Nitrate</w:t>
      </w:r>
      <w:r>
        <w:rPr>
          <w:rFonts w:ascii="Arial" w:hAnsi="Arial" w:cs="Arial"/>
          <w:b/>
          <w:bCs/>
          <w:iCs/>
          <w:sz w:val="20"/>
          <w:szCs w:val="20"/>
        </w:rPr>
        <w:t xml:space="preserve"> </w:t>
      </w:r>
      <w:r w:rsidRPr="00F220E8">
        <w:rPr>
          <w:rFonts w:ascii="Arial" w:hAnsi="Arial" w:cs="Arial"/>
          <w:b/>
          <w:bCs/>
          <w:iCs/>
          <w:sz w:val="20"/>
          <w:szCs w:val="20"/>
        </w:rPr>
        <w:t>(mg/L N</w:t>
      </w:r>
      <w:r>
        <w:rPr>
          <w:rFonts w:ascii="Arial" w:hAnsi="Arial" w:cs="Arial"/>
          <w:b/>
          <w:bCs/>
          <w:iCs/>
          <w:sz w:val="20"/>
          <w:szCs w:val="20"/>
        </w:rPr>
        <w:t>O3-</w:t>
      </w:r>
      <w:r w:rsidRPr="00F220E8">
        <w:rPr>
          <w:rFonts w:ascii="Arial" w:hAnsi="Arial" w:cs="Arial"/>
          <w:b/>
          <w:bCs/>
          <w:iCs/>
          <w:sz w:val="20"/>
          <w:szCs w:val="20"/>
        </w:rPr>
        <w:t>), Total Hardness (mg/L), Fluoride (mg/L F), Chloride (mg/L Cl-), Sulphate (mg/LSO</w:t>
      </w:r>
      <w:r w:rsidRPr="00F220E8">
        <w:rPr>
          <w:rFonts w:ascii="Arial" w:hAnsi="Arial" w:cs="Arial"/>
          <w:b/>
          <w:bCs/>
          <w:iCs/>
          <w:sz w:val="20"/>
          <w:szCs w:val="20"/>
          <w:vertAlign w:val="subscript"/>
        </w:rPr>
        <w:t>4</w:t>
      </w:r>
      <w:r w:rsidRPr="00F220E8">
        <w:rPr>
          <w:rFonts w:ascii="Arial" w:hAnsi="Arial" w:cs="Arial"/>
          <w:b/>
          <w:bCs/>
          <w:iCs/>
          <w:sz w:val="20"/>
          <w:szCs w:val="20"/>
          <w:vertAlign w:val="superscript"/>
        </w:rPr>
        <w:t>2</w:t>
      </w:r>
      <w:r w:rsidRPr="00F220E8">
        <w:rPr>
          <w:rFonts w:ascii="Arial" w:hAnsi="Arial" w:cs="Arial"/>
          <w:b/>
          <w:bCs/>
          <w:iCs/>
          <w:sz w:val="20"/>
          <w:szCs w:val="20"/>
        </w:rPr>
        <w:t>-), Total Iron (mg/L Fe) Manganese (mg/L Mn), TDS (mg/L), Calcium (mg/L Ca</w:t>
      </w:r>
      <w:r w:rsidRPr="00F220E8">
        <w:rPr>
          <w:rFonts w:ascii="Arial" w:hAnsi="Arial" w:cs="Arial"/>
          <w:b/>
          <w:bCs/>
          <w:iCs/>
          <w:sz w:val="20"/>
          <w:szCs w:val="20"/>
          <w:vertAlign w:val="superscript"/>
        </w:rPr>
        <w:t>2+</w:t>
      </w:r>
      <w:r w:rsidRPr="00F220E8">
        <w:rPr>
          <w:rFonts w:ascii="Arial" w:hAnsi="Arial" w:cs="Arial"/>
          <w:b/>
          <w:bCs/>
          <w:iCs/>
          <w:sz w:val="20"/>
          <w:szCs w:val="20"/>
        </w:rPr>
        <w:t>), Magnesium (Mg/L Mg</w:t>
      </w:r>
      <w:r w:rsidRPr="00F220E8">
        <w:rPr>
          <w:rFonts w:ascii="Arial" w:hAnsi="Arial" w:cs="Arial"/>
          <w:b/>
          <w:bCs/>
          <w:iCs/>
          <w:sz w:val="20"/>
          <w:szCs w:val="20"/>
          <w:vertAlign w:val="superscript"/>
        </w:rPr>
        <w:t>2+</w:t>
      </w:r>
      <w:r w:rsidRPr="00F220E8">
        <w:rPr>
          <w:rFonts w:ascii="Arial" w:hAnsi="Arial" w:cs="Arial"/>
          <w:b/>
          <w:bCs/>
          <w:iCs/>
          <w:sz w:val="20"/>
          <w:szCs w:val="20"/>
        </w:rPr>
        <w:t>), Bicarbonate (mg/L CaCO</w:t>
      </w:r>
      <w:r w:rsidRPr="00F220E8">
        <w:rPr>
          <w:rFonts w:ascii="Arial" w:hAnsi="Arial" w:cs="Arial"/>
          <w:b/>
          <w:bCs/>
          <w:iCs/>
          <w:sz w:val="20"/>
          <w:szCs w:val="20"/>
          <w:vertAlign w:val="subscript"/>
        </w:rPr>
        <w:t>3</w:t>
      </w:r>
      <w:r w:rsidRPr="00F220E8">
        <w:rPr>
          <w:rFonts w:ascii="Arial" w:hAnsi="Arial" w:cs="Arial"/>
          <w:b/>
          <w:bCs/>
          <w:iCs/>
          <w:sz w:val="20"/>
          <w:szCs w:val="20"/>
        </w:rPr>
        <w:t>), Alkalinity (total mg/L CaCO</w:t>
      </w:r>
      <w:r w:rsidRPr="00F220E8">
        <w:rPr>
          <w:rFonts w:ascii="Arial" w:hAnsi="Arial" w:cs="Arial"/>
          <w:b/>
          <w:bCs/>
          <w:iCs/>
          <w:sz w:val="20"/>
          <w:szCs w:val="20"/>
          <w:vertAlign w:val="subscript"/>
        </w:rPr>
        <w:t>3</w:t>
      </w:r>
      <w:r w:rsidRPr="00F220E8">
        <w:rPr>
          <w:rFonts w:ascii="Arial" w:hAnsi="Arial" w:cs="Arial"/>
          <w:b/>
          <w:bCs/>
          <w:iCs/>
          <w:sz w:val="20"/>
          <w:szCs w:val="20"/>
        </w:rPr>
        <w:t>)</w:t>
      </w:r>
      <w:r>
        <w:rPr>
          <w:rFonts w:ascii="Arial" w:hAnsi="Arial" w:cs="Arial"/>
          <w:b/>
          <w:bCs/>
          <w:iCs/>
          <w:sz w:val="20"/>
          <w:szCs w:val="20"/>
        </w:rPr>
        <w:t xml:space="preserve"> and Total Phosphates (PO</w:t>
      </w:r>
      <w:r w:rsidRPr="00EA4B1E">
        <w:rPr>
          <w:rFonts w:ascii="Arial" w:hAnsi="Arial" w:cs="Arial"/>
          <w:b/>
          <w:bCs/>
          <w:iCs/>
          <w:sz w:val="20"/>
          <w:szCs w:val="20"/>
          <w:vertAlign w:val="subscript"/>
        </w:rPr>
        <w:t>4</w:t>
      </w:r>
      <w:r w:rsidRPr="00EA4B1E">
        <w:rPr>
          <w:rFonts w:ascii="Arial" w:hAnsi="Arial" w:cs="Arial"/>
          <w:b/>
          <w:bCs/>
          <w:iCs/>
          <w:sz w:val="20"/>
          <w:szCs w:val="20"/>
          <w:vertAlign w:val="superscript"/>
        </w:rPr>
        <w:t>3-</w:t>
      </w:r>
      <w:r>
        <w:rPr>
          <w:rFonts w:ascii="Arial" w:hAnsi="Arial" w:cs="Arial"/>
          <w:b/>
          <w:bCs/>
          <w:iCs/>
          <w:sz w:val="20"/>
          <w:szCs w:val="20"/>
        </w:rPr>
        <w:t xml:space="preserve"> mg/L) and Nitrites mg/l, NO2- </w:t>
      </w:r>
    </w:p>
    <w:p w:rsidRPr="00C63622" w:rsidR="00A42277" w:rsidP="00577CAB" w:rsidRDefault="00A42277" w14:paraId="26C683B2" w14:textId="77777777">
      <w:pPr>
        <w:keepNext/>
        <w:spacing w:before="240" w:after="60" w:line="360" w:lineRule="auto"/>
        <w:jc w:val="both"/>
        <w:outlineLvl w:val="2"/>
        <w:rPr>
          <w:rFonts w:ascii="Arial" w:hAnsi="Arial" w:cs="Arial"/>
          <w:bCs/>
          <w:sz w:val="20"/>
          <w:szCs w:val="20"/>
        </w:rPr>
      </w:pPr>
      <w:r w:rsidRPr="00C63622">
        <w:rPr>
          <w:rFonts w:ascii="Arial" w:hAnsi="Arial" w:cs="Arial"/>
          <w:bCs/>
          <w:sz w:val="20"/>
          <w:szCs w:val="20"/>
        </w:rPr>
        <w:t xml:space="preserve">Before approval of water quality test results, GOAL shall verify with the management of the respective laboratories to own the test certificate issued. If the test results are denied/ disowned with adequate </w:t>
      </w:r>
      <w:r w:rsidRPr="00C63622">
        <w:rPr>
          <w:rFonts w:ascii="Arial" w:hAnsi="Arial" w:cs="Arial"/>
          <w:bCs/>
          <w:sz w:val="20"/>
          <w:szCs w:val="20"/>
        </w:rPr>
        <w:lastRenderedPageBreak/>
        <w:t>proof, GOAL shall discard such results and shall penalize the contractor in line with GOALs’ anti – fraud policy.</w:t>
      </w:r>
    </w:p>
    <w:p w:rsidRPr="00A85631" w:rsidR="00A42277" w:rsidP="00A42277" w:rsidRDefault="00A42277" w14:paraId="28B71543" w14:textId="77777777">
      <w:pPr>
        <w:keepNext/>
        <w:spacing w:before="240" w:after="60"/>
        <w:jc w:val="both"/>
        <w:outlineLvl w:val="2"/>
        <w:rPr>
          <w:rFonts w:ascii="Arial" w:hAnsi="Arial" w:cs="Arial"/>
          <w:b/>
          <w:bCs/>
          <w:szCs w:val="26"/>
        </w:rPr>
      </w:pPr>
      <w:r w:rsidRPr="00A85631">
        <w:rPr>
          <w:rFonts w:ascii="Arial" w:hAnsi="Arial" w:cs="Arial"/>
          <w:b/>
          <w:bCs/>
          <w:szCs w:val="26"/>
        </w:rPr>
        <w:t>23. Capping of well</w:t>
      </w:r>
    </w:p>
    <w:p w:rsidRPr="00A85631" w:rsidR="00A42277" w:rsidP="00A42277" w:rsidRDefault="00A42277" w14:paraId="12B77DC4" w14:textId="77777777">
      <w:pPr>
        <w:spacing w:line="360" w:lineRule="auto"/>
        <w:jc w:val="both"/>
        <w:rPr>
          <w:rFonts w:ascii="Arial" w:hAnsi="Arial" w:cs="Arial"/>
          <w:spacing w:val="-3"/>
          <w:sz w:val="20"/>
          <w:szCs w:val="20"/>
        </w:rPr>
      </w:pPr>
      <w:r w:rsidRPr="00A85631">
        <w:rPr>
          <w:rFonts w:ascii="Arial" w:hAnsi="Arial" w:cs="Arial"/>
          <w:spacing w:val="-3"/>
          <w:sz w:val="20"/>
          <w:szCs w:val="20"/>
        </w:rPr>
        <w:t xml:space="preserve">During well construction, installation, development and test pumping, the </w:t>
      </w:r>
      <w:r>
        <w:rPr>
          <w:rFonts w:ascii="Arial" w:hAnsi="Arial" w:cs="Arial"/>
          <w:spacing w:val="-3"/>
          <w:sz w:val="20"/>
          <w:szCs w:val="20"/>
        </w:rPr>
        <w:t>Contractor</w:t>
      </w:r>
      <w:r w:rsidRPr="00A85631">
        <w:rPr>
          <w:rFonts w:ascii="Arial" w:hAnsi="Arial" w:cs="Arial"/>
          <w:spacing w:val="-3"/>
          <w:sz w:val="20"/>
          <w:szCs w:val="20"/>
        </w:rPr>
        <w:t xml:space="preserve"> shall use industrial made well caps. The </w:t>
      </w:r>
      <w:r>
        <w:rPr>
          <w:rFonts w:ascii="Arial" w:hAnsi="Arial" w:cs="Arial"/>
          <w:spacing w:val="-3"/>
          <w:sz w:val="20"/>
          <w:szCs w:val="20"/>
        </w:rPr>
        <w:t>Contractor</w:t>
      </w:r>
      <w:r w:rsidRPr="00A85631">
        <w:rPr>
          <w:rFonts w:ascii="Arial" w:hAnsi="Arial" w:cs="Arial"/>
          <w:spacing w:val="-3"/>
          <w:sz w:val="20"/>
          <w:szCs w:val="20"/>
        </w:rPr>
        <w:t xml:space="preserve"> shall also use all reasonable measures to prevent entrance of foreign matter into the well. The </w:t>
      </w:r>
      <w:r>
        <w:rPr>
          <w:rFonts w:ascii="Arial" w:hAnsi="Arial" w:cs="Arial"/>
          <w:spacing w:val="-3"/>
          <w:sz w:val="20"/>
          <w:szCs w:val="20"/>
        </w:rPr>
        <w:t>Contractor</w:t>
      </w:r>
      <w:r w:rsidRPr="00A85631">
        <w:rPr>
          <w:rFonts w:ascii="Arial" w:hAnsi="Arial" w:cs="Arial"/>
          <w:spacing w:val="-3"/>
          <w:sz w:val="20"/>
          <w:szCs w:val="20"/>
        </w:rPr>
        <w:t xml:space="preserve"> shall be responsible for any objectionable materials that may fall into the well and any effect it may have on water quality or quantity until completion of the Works and acceptance by </w:t>
      </w:r>
      <w:r>
        <w:rPr>
          <w:rFonts w:ascii="Arial" w:hAnsi="Arial" w:cs="Arial"/>
          <w:spacing w:val="-3"/>
          <w:sz w:val="20"/>
          <w:szCs w:val="20"/>
        </w:rPr>
        <w:t>GOAL</w:t>
      </w:r>
      <w:r w:rsidRPr="00A85631">
        <w:rPr>
          <w:rFonts w:ascii="Arial" w:hAnsi="Arial" w:cs="Arial"/>
          <w:spacing w:val="-3"/>
          <w:sz w:val="20"/>
          <w:szCs w:val="20"/>
        </w:rPr>
        <w:t>.</w:t>
      </w:r>
    </w:p>
    <w:p w:rsidRPr="00A85631" w:rsidR="00A42277" w:rsidP="00A42277" w:rsidRDefault="00A42277" w14:paraId="24607430" w14:textId="77777777">
      <w:pPr>
        <w:keepNext/>
        <w:spacing w:before="240" w:after="60"/>
        <w:jc w:val="both"/>
        <w:outlineLvl w:val="2"/>
        <w:rPr>
          <w:rFonts w:ascii="Arial" w:hAnsi="Arial" w:cs="Arial"/>
          <w:b/>
          <w:bCs/>
          <w:szCs w:val="26"/>
        </w:rPr>
      </w:pPr>
      <w:r w:rsidRPr="00A85631">
        <w:rPr>
          <w:rFonts w:ascii="Arial" w:hAnsi="Arial" w:cs="Arial"/>
          <w:b/>
          <w:bCs/>
          <w:szCs w:val="26"/>
        </w:rPr>
        <w:t>24 Acceptance of well</w:t>
      </w:r>
    </w:p>
    <w:p w:rsidRPr="002C6689" w:rsidR="00A42277" w:rsidP="00A42277" w:rsidRDefault="00A42277" w14:paraId="235620D1" w14:textId="77777777">
      <w:pPr>
        <w:spacing w:line="360" w:lineRule="auto"/>
        <w:jc w:val="both"/>
        <w:rPr>
          <w:rFonts w:ascii="Arial" w:hAnsi="Arial" w:cs="Arial"/>
          <w:spacing w:val="-3"/>
          <w:sz w:val="20"/>
          <w:szCs w:val="20"/>
        </w:rPr>
      </w:pPr>
      <w:r>
        <w:rPr>
          <w:rFonts w:ascii="Arial" w:hAnsi="Arial" w:cs="Arial"/>
          <w:spacing w:val="-3"/>
          <w:sz w:val="20"/>
          <w:szCs w:val="20"/>
        </w:rPr>
        <w:t>GOAL</w:t>
      </w:r>
      <w:r w:rsidRPr="002C6689">
        <w:rPr>
          <w:rFonts w:ascii="Arial" w:hAnsi="Arial" w:cs="Arial"/>
          <w:spacing w:val="-3"/>
          <w:sz w:val="20"/>
          <w:szCs w:val="20"/>
        </w:rPr>
        <w:t xml:space="preserve"> shall accept the well upon satisfactory completion of all drilling operations, installation of casings and screens, development works, pumping tests, presentation and approval of complete drilling reports and logs and provided the well yield is above minimum recommended values and water quality tests are suitable for potable water according to the GOU standards</w:t>
      </w:r>
      <w:r>
        <w:rPr>
          <w:rFonts w:ascii="Arial" w:hAnsi="Arial" w:cs="Arial"/>
          <w:spacing w:val="-3"/>
          <w:sz w:val="20"/>
          <w:szCs w:val="20"/>
        </w:rPr>
        <w:t>.</w:t>
      </w:r>
      <w:r w:rsidRPr="002C6689">
        <w:rPr>
          <w:rFonts w:ascii="Arial" w:hAnsi="Arial" w:cs="Arial"/>
          <w:spacing w:val="-3"/>
          <w:sz w:val="20"/>
          <w:szCs w:val="20"/>
        </w:rPr>
        <w:t xml:space="preserve"> </w:t>
      </w:r>
    </w:p>
    <w:p w:rsidRPr="00A85631" w:rsidR="00A42277" w:rsidP="00A42277" w:rsidRDefault="00A42277" w14:paraId="3A35C16D" w14:textId="77777777">
      <w:pPr>
        <w:keepNext/>
        <w:spacing w:before="240" w:after="60"/>
        <w:jc w:val="both"/>
        <w:outlineLvl w:val="2"/>
        <w:rPr>
          <w:rFonts w:ascii="Arial" w:hAnsi="Arial" w:cs="Arial"/>
          <w:b/>
          <w:bCs/>
          <w:szCs w:val="26"/>
        </w:rPr>
      </w:pPr>
      <w:r w:rsidRPr="00A85631">
        <w:rPr>
          <w:rFonts w:ascii="Arial" w:hAnsi="Arial" w:cs="Arial"/>
          <w:b/>
          <w:bCs/>
          <w:szCs w:val="26"/>
        </w:rPr>
        <w:t>25. Standby time</w:t>
      </w:r>
    </w:p>
    <w:p w:rsidRPr="00A85631" w:rsidR="00A42277" w:rsidP="00A42277" w:rsidRDefault="00A42277" w14:paraId="3B4A41B9" w14:textId="77777777">
      <w:pPr>
        <w:spacing w:line="360" w:lineRule="auto"/>
        <w:jc w:val="both"/>
        <w:rPr>
          <w:rFonts w:ascii="Arial" w:hAnsi="Arial" w:cs="Arial"/>
          <w:spacing w:val="-3"/>
          <w:sz w:val="20"/>
          <w:szCs w:val="20"/>
        </w:rPr>
      </w:pPr>
      <w:r w:rsidRPr="00A85631">
        <w:rPr>
          <w:rFonts w:ascii="Arial" w:hAnsi="Arial" w:cs="Arial"/>
          <w:spacing w:val="-3"/>
          <w:sz w:val="20"/>
          <w:szCs w:val="20"/>
        </w:rPr>
        <w:t xml:space="preserve">In the event of delays occurring </w:t>
      </w:r>
      <w:r>
        <w:rPr>
          <w:rFonts w:ascii="Arial" w:hAnsi="Arial" w:cs="Arial"/>
          <w:spacing w:val="-3"/>
          <w:sz w:val="20"/>
          <w:szCs w:val="20"/>
        </w:rPr>
        <w:t>because</w:t>
      </w:r>
      <w:r w:rsidRPr="00A85631">
        <w:rPr>
          <w:rFonts w:ascii="Arial" w:hAnsi="Arial" w:cs="Arial"/>
          <w:spacing w:val="-3"/>
          <w:sz w:val="20"/>
          <w:szCs w:val="20"/>
        </w:rPr>
        <w:t xml:space="preserve"> of the action or inaction of </w:t>
      </w:r>
      <w:r>
        <w:rPr>
          <w:rFonts w:ascii="Arial" w:hAnsi="Arial" w:cs="Arial"/>
          <w:spacing w:val="-3"/>
          <w:sz w:val="20"/>
          <w:szCs w:val="20"/>
        </w:rPr>
        <w:t>GOAL</w:t>
      </w:r>
      <w:r w:rsidRPr="00A85631">
        <w:rPr>
          <w:rFonts w:ascii="Arial" w:hAnsi="Arial" w:cs="Arial"/>
          <w:spacing w:val="-3"/>
          <w:sz w:val="20"/>
          <w:szCs w:val="20"/>
        </w:rPr>
        <w:t xml:space="preserve">, for which the </w:t>
      </w:r>
      <w:r>
        <w:rPr>
          <w:rFonts w:ascii="Arial" w:hAnsi="Arial" w:cs="Arial"/>
          <w:spacing w:val="-3"/>
          <w:sz w:val="20"/>
          <w:szCs w:val="20"/>
        </w:rPr>
        <w:t>Contractor</w:t>
      </w:r>
      <w:r w:rsidRPr="00A85631">
        <w:rPr>
          <w:rFonts w:ascii="Arial" w:hAnsi="Arial" w:cs="Arial"/>
          <w:spacing w:val="-3"/>
          <w:sz w:val="20"/>
          <w:szCs w:val="20"/>
        </w:rPr>
        <w:t xml:space="preserve"> would be entitled to claim Standby Time, the </w:t>
      </w:r>
      <w:r>
        <w:rPr>
          <w:rFonts w:ascii="Arial" w:hAnsi="Arial" w:cs="Arial"/>
          <w:spacing w:val="-3"/>
          <w:sz w:val="20"/>
          <w:szCs w:val="20"/>
        </w:rPr>
        <w:t>Contractor</w:t>
      </w:r>
      <w:r w:rsidRPr="00A85631">
        <w:rPr>
          <w:rFonts w:ascii="Arial" w:hAnsi="Arial" w:cs="Arial"/>
          <w:spacing w:val="-3"/>
          <w:sz w:val="20"/>
          <w:szCs w:val="20"/>
        </w:rPr>
        <w:t xml:space="preserve"> shall notify </w:t>
      </w:r>
      <w:r>
        <w:rPr>
          <w:rFonts w:ascii="Arial" w:hAnsi="Arial" w:cs="Arial"/>
          <w:spacing w:val="-3"/>
          <w:sz w:val="20"/>
          <w:szCs w:val="20"/>
        </w:rPr>
        <w:t>GOAL</w:t>
      </w:r>
      <w:r w:rsidRPr="00A85631">
        <w:rPr>
          <w:rFonts w:ascii="Arial" w:hAnsi="Arial" w:cs="Arial"/>
          <w:spacing w:val="-3"/>
          <w:sz w:val="20"/>
          <w:szCs w:val="20"/>
        </w:rPr>
        <w:t xml:space="preserve"> immediately in writing. A claim for Standby Time is only effective if all the </w:t>
      </w:r>
      <w:r>
        <w:rPr>
          <w:rFonts w:ascii="Arial" w:hAnsi="Arial" w:cs="Arial"/>
          <w:spacing w:val="-3"/>
          <w:sz w:val="20"/>
          <w:szCs w:val="20"/>
        </w:rPr>
        <w:t>Contractor</w:t>
      </w:r>
      <w:r w:rsidRPr="00A85631">
        <w:rPr>
          <w:rFonts w:ascii="Arial" w:hAnsi="Arial" w:cs="Arial"/>
          <w:spacing w:val="-3"/>
          <w:sz w:val="20"/>
          <w:szCs w:val="20"/>
        </w:rPr>
        <w:t>’s plant, equipment,</w:t>
      </w:r>
      <w:r>
        <w:rPr>
          <w:rFonts w:ascii="Arial" w:hAnsi="Arial" w:cs="Arial"/>
          <w:spacing w:val="-3"/>
          <w:sz w:val="20"/>
          <w:szCs w:val="20"/>
        </w:rPr>
        <w:t xml:space="preserve"> </w:t>
      </w:r>
      <w:r w:rsidRPr="00A85631">
        <w:rPr>
          <w:rFonts w:ascii="Arial" w:hAnsi="Arial" w:cs="Arial"/>
          <w:spacing w:val="-3"/>
          <w:sz w:val="20"/>
          <w:szCs w:val="20"/>
        </w:rPr>
        <w:t xml:space="preserve">and personnel are on site, available for work and in a serviceable condition. Standby Time shall not exceed the standard working day as defined in the Contract Data, and any claim shall only be deemed to start at the date and time of a notice in writing to </w:t>
      </w:r>
      <w:r>
        <w:rPr>
          <w:rFonts w:ascii="Arial" w:hAnsi="Arial" w:cs="Arial"/>
          <w:spacing w:val="-3"/>
          <w:sz w:val="20"/>
          <w:szCs w:val="20"/>
        </w:rPr>
        <w:t>GOAL</w:t>
      </w:r>
      <w:r w:rsidRPr="00A85631">
        <w:rPr>
          <w:rFonts w:ascii="Arial" w:hAnsi="Arial" w:cs="Arial"/>
          <w:spacing w:val="-3"/>
          <w:sz w:val="20"/>
          <w:szCs w:val="20"/>
        </w:rPr>
        <w:t>.</w:t>
      </w:r>
    </w:p>
    <w:p w:rsidRPr="00A85631" w:rsidR="00A42277" w:rsidP="00A42277" w:rsidRDefault="00A42277" w14:paraId="2AC828DB" w14:textId="77777777">
      <w:pPr>
        <w:keepNext/>
        <w:spacing w:before="240" w:after="60"/>
        <w:jc w:val="both"/>
        <w:outlineLvl w:val="2"/>
        <w:rPr>
          <w:rFonts w:ascii="Arial" w:hAnsi="Arial" w:cs="Arial"/>
          <w:b/>
          <w:bCs/>
          <w:szCs w:val="26"/>
        </w:rPr>
      </w:pPr>
      <w:r w:rsidRPr="00A85631">
        <w:rPr>
          <w:rFonts w:ascii="Arial" w:hAnsi="Arial" w:cs="Arial"/>
          <w:b/>
          <w:bCs/>
          <w:szCs w:val="26"/>
        </w:rPr>
        <w:t xml:space="preserve">26. </w:t>
      </w:r>
      <w:r w:rsidRPr="009078DE">
        <w:rPr>
          <w:rFonts w:ascii="Arial" w:hAnsi="Arial" w:cs="Arial"/>
          <w:b/>
          <w:bCs/>
          <w:szCs w:val="26"/>
        </w:rPr>
        <w:t>Concrete apron/platform casting and hand pump installation</w:t>
      </w:r>
    </w:p>
    <w:p w:rsidRPr="00A85631" w:rsidR="00A42277" w:rsidP="00A42277" w:rsidRDefault="00A42277" w14:paraId="5BD41A72" w14:textId="77777777">
      <w:pPr>
        <w:spacing w:line="360" w:lineRule="auto"/>
        <w:jc w:val="both"/>
        <w:rPr>
          <w:rFonts w:ascii="Arial" w:hAnsi="Arial" w:cs="Arial"/>
          <w:spacing w:val="-3"/>
          <w:sz w:val="20"/>
          <w:szCs w:val="20"/>
        </w:rPr>
      </w:pPr>
      <w:r w:rsidRPr="00A85631">
        <w:rPr>
          <w:rFonts w:ascii="Arial" w:hAnsi="Arial" w:cs="Arial"/>
          <w:spacing w:val="-3"/>
          <w:sz w:val="20"/>
          <w:szCs w:val="20"/>
        </w:rPr>
        <w:t xml:space="preserve">Upon receipt of satisfactory water quality results and after being verified by </w:t>
      </w:r>
      <w:r>
        <w:rPr>
          <w:rFonts w:ascii="Arial" w:hAnsi="Arial" w:cs="Arial"/>
          <w:spacing w:val="-3"/>
          <w:sz w:val="20"/>
          <w:szCs w:val="20"/>
        </w:rPr>
        <w:t>GOAL</w:t>
      </w:r>
      <w:r w:rsidRPr="00A85631">
        <w:rPr>
          <w:rFonts w:ascii="Arial" w:hAnsi="Arial" w:cs="Arial"/>
          <w:spacing w:val="-3"/>
          <w:sz w:val="20"/>
          <w:szCs w:val="20"/>
        </w:rPr>
        <w:t xml:space="preserve">, the </w:t>
      </w:r>
      <w:r>
        <w:rPr>
          <w:rFonts w:ascii="Arial" w:hAnsi="Arial" w:cs="Arial"/>
          <w:spacing w:val="-3"/>
          <w:sz w:val="20"/>
          <w:szCs w:val="20"/>
        </w:rPr>
        <w:t>Contractor</w:t>
      </w:r>
      <w:r w:rsidRPr="00A85631">
        <w:rPr>
          <w:rFonts w:ascii="Arial" w:hAnsi="Arial" w:cs="Arial"/>
          <w:spacing w:val="-3"/>
          <w:sz w:val="20"/>
          <w:szCs w:val="20"/>
        </w:rPr>
        <w:t xml:space="preserve"> shall cast a concrete slab on the wells according to these specifications</w:t>
      </w:r>
    </w:p>
    <w:p w:rsidRPr="00A85631" w:rsidR="00A42277" w:rsidP="00A42277" w:rsidRDefault="00A42277" w14:paraId="73076CCA" w14:textId="77777777">
      <w:pPr>
        <w:spacing w:line="360" w:lineRule="auto"/>
        <w:jc w:val="both"/>
        <w:rPr>
          <w:rFonts w:ascii="Arial" w:hAnsi="Arial" w:cs="Arial"/>
          <w:spacing w:val="-3"/>
          <w:sz w:val="20"/>
          <w:szCs w:val="20"/>
        </w:rPr>
      </w:pPr>
      <w:r w:rsidRPr="00A85631">
        <w:rPr>
          <w:rFonts w:ascii="Arial" w:hAnsi="Arial" w:cs="Arial"/>
          <w:spacing w:val="-3"/>
          <w:sz w:val="20"/>
          <w:szCs w:val="20"/>
        </w:rPr>
        <w:t xml:space="preserve">The </w:t>
      </w:r>
      <w:r>
        <w:rPr>
          <w:rFonts w:ascii="Arial" w:hAnsi="Arial" w:cs="Arial"/>
          <w:spacing w:val="-3"/>
          <w:sz w:val="20"/>
          <w:szCs w:val="20"/>
        </w:rPr>
        <w:t>Contractor</w:t>
      </w:r>
      <w:r w:rsidRPr="00A85631">
        <w:rPr>
          <w:rFonts w:ascii="Arial" w:hAnsi="Arial" w:cs="Arial"/>
          <w:spacing w:val="-3"/>
          <w:sz w:val="20"/>
          <w:szCs w:val="20"/>
        </w:rPr>
        <w:t xml:space="preserve"> shall construct concrete platform for each successful borehole carrying out the following activities in order:</w:t>
      </w:r>
    </w:p>
    <w:p w:rsidRPr="00A85631" w:rsidR="00A42277" w:rsidP="00A42277" w:rsidRDefault="00A42277" w14:paraId="7EE5785E" w14:textId="0DA389A3">
      <w:pPr>
        <w:spacing w:line="360" w:lineRule="auto"/>
        <w:jc w:val="both"/>
        <w:rPr>
          <w:rFonts w:ascii="Arial" w:hAnsi="Arial" w:cs="Arial"/>
          <w:spacing w:val="-3"/>
          <w:sz w:val="20"/>
          <w:szCs w:val="20"/>
        </w:rPr>
      </w:pPr>
      <w:r w:rsidRPr="00A85631">
        <w:rPr>
          <w:rFonts w:ascii="Arial" w:hAnsi="Arial" w:cs="Arial"/>
          <w:spacing w:val="-3"/>
          <w:sz w:val="20"/>
          <w:szCs w:val="20"/>
        </w:rPr>
        <w:t xml:space="preserve">Excavate square pit 760x760x400mm deep around casing pipe and remove all the topsoil all-round the square pit to a depth not exceeding </w:t>
      </w:r>
      <w:r>
        <w:rPr>
          <w:rFonts w:ascii="Arial" w:hAnsi="Arial" w:cs="Arial"/>
          <w:spacing w:val="-3"/>
          <w:sz w:val="20"/>
          <w:szCs w:val="20"/>
        </w:rPr>
        <w:t>15</w:t>
      </w:r>
      <w:r w:rsidRPr="00A85631">
        <w:rPr>
          <w:rFonts w:ascii="Arial" w:hAnsi="Arial" w:cs="Arial"/>
          <w:spacing w:val="-3"/>
          <w:sz w:val="20"/>
          <w:szCs w:val="20"/>
        </w:rPr>
        <w:t>0mm and to a radius of 1 m from the pedestal and</w:t>
      </w:r>
      <w:r w:rsidR="00593068">
        <w:rPr>
          <w:rFonts w:ascii="Arial" w:hAnsi="Arial" w:cs="Arial"/>
          <w:spacing w:val="-3"/>
          <w:sz w:val="20"/>
          <w:szCs w:val="20"/>
        </w:rPr>
        <w:t>,</w:t>
      </w:r>
      <w:r w:rsidRPr="00A85631">
        <w:rPr>
          <w:rFonts w:ascii="Arial" w:hAnsi="Arial" w:cs="Arial"/>
          <w:spacing w:val="-3"/>
          <w:sz w:val="20"/>
          <w:szCs w:val="20"/>
        </w:rPr>
        <w:t xml:space="preserve"> level the ground to receive platform concrete. Also remove the topsoil to the depth not exceeding </w:t>
      </w:r>
      <w:r>
        <w:rPr>
          <w:rFonts w:ascii="Arial" w:hAnsi="Arial" w:cs="Arial"/>
          <w:spacing w:val="-3"/>
          <w:sz w:val="20"/>
          <w:szCs w:val="20"/>
        </w:rPr>
        <w:t>20</w:t>
      </w:r>
      <w:r w:rsidRPr="00A85631">
        <w:rPr>
          <w:rFonts w:ascii="Arial" w:hAnsi="Arial" w:cs="Arial"/>
          <w:spacing w:val="-3"/>
          <w:sz w:val="20"/>
          <w:szCs w:val="20"/>
        </w:rPr>
        <w:t>0mm for all the area on which the well drainage channel will be constructed.</w:t>
      </w:r>
    </w:p>
    <w:p w:rsidRPr="00A85631" w:rsidR="00A42277" w:rsidP="00A42277" w:rsidRDefault="00A42277" w14:paraId="44479912" w14:textId="77777777">
      <w:pPr>
        <w:numPr>
          <w:ilvl w:val="0"/>
          <w:numId w:val="2"/>
        </w:numPr>
        <w:spacing w:after="0" w:line="360" w:lineRule="auto"/>
        <w:jc w:val="both"/>
        <w:rPr>
          <w:rFonts w:ascii="Arial" w:hAnsi="Arial" w:cs="Arial"/>
          <w:spacing w:val="-3"/>
          <w:sz w:val="20"/>
          <w:szCs w:val="20"/>
        </w:rPr>
      </w:pPr>
      <w:r w:rsidRPr="00A85631">
        <w:rPr>
          <w:rFonts w:ascii="Arial" w:hAnsi="Arial" w:cs="Arial"/>
          <w:spacing w:val="-3"/>
          <w:sz w:val="20"/>
          <w:szCs w:val="20"/>
        </w:rPr>
        <w:t>Place stand assembly (pedestal) over casing pipe, ensuring third leg (corresponding to the water tank spout pipe position) faces the proposed direction of the drain.</w:t>
      </w:r>
    </w:p>
    <w:p w:rsidRPr="00A85631" w:rsidR="00A42277" w:rsidP="00A42277" w:rsidRDefault="00A42277" w14:paraId="09C8292D" w14:textId="77777777">
      <w:pPr>
        <w:numPr>
          <w:ilvl w:val="0"/>
          <w:numId w:val="2"/>
        </w:numPr>
        <w:spacing w:after="0" w:line="360" w:lineRule="auto"/>
        <w:jc w:val="both"/>
        <w:rPr>
          <w:rFonts w:ascii="Arial" w:hAnsi="Arial" w:cs="Arial"/>
          <w:spacing w:val="-3"/>
          <w:sz w:val="20"/>
          <w:szCs w:val="20"/>
        </w:rPr>
      </w:pPr>
      <w:r w:rsidRPr="00A85631">
        <w:rPr>
          <w:rFonts w:ascii="Arial" w:hAnsi="Arial" w:cs="Arial"/>
          <w:spacing w:val="-3"/>
          <w:sz w:val="20"/>
          <w:szCs w:val="20"/>
        </w:rPr>
        <w:t>Making sure the pedestal is vertical, construct concrete in layers of 100mm up to top of legs.</w:t>
      </w:r>
    </w:p>
    <w:p w:rsidRPr="00A85631" w:rsidR="00A42277" w:rsidP="00A42277" w:rsidRDefault="00A42277" w14:paraId="5EE04A75" w14:textId="77777777">
      <w:pPr>
        <w:numPr>
          <w:ilvl w:val="0"/>
          <w:numId w:val="2"/>
        </w:numPr>
        <w:spacing w:after="0" w:line="360" w:lineRule="auto"/>
        <w:jc w:val="both"/>
        <w:rPr>
          <w:rFonts w:ascii="Arial" w:hAnsi="Arial" w:cs="Arial"/>
          <w:spacing w:val="-3"/>
          <w:sz w:val="20"/>
          <w:szCs w:val="20"/>
        </w:rPr>
      </w:pPr>
      <w:r w:rsidRPr="00A85631">
        <w:rPr>
          <w:rFonts w:ascii="Arial" w:hAnsi="Arial" w:cs="Arial"/>
          <w:spacing w:val="-3"/>
          <w:sz w:val="20"/>
          <w:szCs w:val="20"/>
        </w:rPr>
        <w:t>Cover stand assembly with a cover plate and, level the ground around the pump pedestal.</w:t>
      </w:r>
    </w:p>
    <w:p w:rsidR="00A42277" w:rsidP="00A42277" w:rsidRDefault="00A42277" w14:paraId="5D9563A9" w14:textId="77777777">
      <w:pPr>
        <w:numPr>
          <w:ilvl w:val="0"/>
          <w:numId w:val="2"/>
        </w:numPr>
        <w:spacing w:after="0" w:line="360" w:lineRule="auto"/>
        <w:jc w:val="both"/>
        <w:rPr>
          <w:rFonts w:ascii="Arial" w:hAnsi="Arial" w:cs="Arial"/>
          <w:spacing w:val="-3"/>
          <w:sz w:val="20"/>
          <w:szCs w:val="20"/>
        </w:rPr>
      </w:pPr>
      <w:r>
        <w:rPr>
          <w:rFonts w:ascii="Arial" w:hAnsi="Arial" w:cs="Arial"/>
          <w:spacing w:val="-3"/>
          <w:sz w:val="20"/>
          <w:szCs w:val="20"/>
        </w:rPr>
        <w:t xml:space="preserve">Cast 50mm thick mass concrete bed, well compacted ready to receive well-aligned </w:t>
      </w:r>
      <w:r w:rsidRPr="00A85631">
        <w:rPr>
          <w:rFonts w:ascii="Arial" w:hAnsi="Arial" w:cs="Arial"/>
          <w:spacing w:val="-3"/>
          <w:sz w:val="20"/>
          <w:szCs w:val="20"/>
        </w:rPr>
        <w:t>mild steel shuttering (Moulds)</w:t>
      </w:r>
      <w:r>
        <w:rPr>
          <w:rFonts w:ascii="Arial" w:hAnsi="Arial" w:cs="Arial"/>
          <w:spacing w:val="-3"/>
          <w:sz w:val="20"/>
          <w:szCs w:val="20"/>
        </w:rPr>
        <w:t xml:space="preserve">. </w:t>
      </w:r>
      <w:r>
        <w:rPr>
          <w:rFonts w:ascii="Arial" w:hAnsi="Arial" w:cs="Arial"/>
          <w:sz w:val="20"/>
          <w:szCs w:val="20"/>
        </w:rPr>
        <w:t>P</w:t>
      </w:r>
      <w:r w:rsidRPr="00C334B1">
        <w:rPr>
          <w:rFonts w:ascii="Arial" w:hAnsi="Arial" w:cs="Arial"/>
          <w:sz w:val="20"/>
          <w:szCs w:val="20"/>
        </w:rPr>
        <w:t xml:space="preserve">lace </w:t>
      </w:r>
      <w:r>
        <w:rPr>
          <w:rFonts w:ascii="Arial" w:hAnsi="Arial" w:cs="Arial"/>
          <w:sz w:val="20"/>
          <w:szCs w:val="20"/>
        </w:rPr>
        <w:t>T</w:t>
      </w:r>
      <w:r w:rsidRPr="00C334B1">
        <w:rPr>
          <w:rFonts w:ascii="Arial" w:hAnsi="Arial" w:cs="Arial"/>
          <w:sz w:val="20"/>
          <w:szCs w:val="20"/>
        </w:rPr>
        <w:t xml:space="preserve">10mm </w:t>
      </w:r>
      <w:r>
        <w:rPr>
          <w:rFonts w:ascii="Arial" w:hAnsi="Arial" w:cs="Arial"/>
          <w:sz w:val="20"/>
          <w:szCs w:val="20"/>
        </w:rPr>
        <w:t xml:space="preserve">rebar </w:t>
      </w:r>
      <w:r w:rsidRPr="00C334B1">
        <w:rPr>
          <w:rFonts w:ascii="Arial" w:hAnsi="Arial" w:cs="Arial"/>
          <w:sz w:val="20"/>
          <w:szCs w:val="20"/>
        </w:rPr>
        <w:t xml:space="preserve">eccentric to the channel thickness and </w:t>
      </w:r>
      <w:r w:rsidRPr="001948BB">
        <w:rPr>
          <w:rFonts w:ascii="Arial" w:hAnsi="Arial" w:cs="Arial"/>
          <w:sz w:val="20"/>
          <w:szCs w:val="20"/>
        </w:rPr>
        <w:t xml:space="preserve">A98 </w:t>
      </w:r>
      <w:r w:rsidRPr="00C334B1">
        <w:rPr>
          <w:rFonts w:ascii="Arial" w:hAnsi="Arial" w:cs="Arial"/>
          <w:sz w:val="20"/>
          <w:szCs w:val="20"/>
        </w:rPr>
        <w:t xml:space="preserve">wire mesh </w:t>
      </w:r>
      <w:r w:rsidRPr="00C334B1">
        <w:rPr>
          <w:rFonts w:ascii="Arial" w:hAnsi="Arial" w:cs="Arial"/>
          <w:sz w:val="20"/>
          <w:szCs w:val="20"/>
        </w:rPr>
        <w:lastRenderedPageBreak/>
        <w:t xml:space="preserve">fabric to the apron (refer to the drawings) </w:t>
      </w:r>
      <w:r w:rsidRPr="0042676D">
        <w:rPr>
          <w:rFonts w:ascii="Arial" w:hAnsi="Arial" w:cs="Arial"/>
          <w:spacing w:val="-3"/>
          <w:sz w:val="20"/>
          <w:szCs w:val="20"/>
        </w:rPr>
        <w:t>and</w:t>
      </w:r>
      <w:r w:rsidRPr="00A85631">
        <w:rPr>
          <w:rFonts w:ascii="Arial" w:hAnsi="Arial" w:cs="Arial"/>
          <w:spacing w:val="-3"/>
          <w:sz w:val="20"/>
          <w:szCs w:val="20"/>
        </w:rPr>
        <w:t xml:space="preserve"> cast platform in mass concrete (mix 1:2:4/20mm </w:t>
      </w:r>
      <w:proofErr w:type="spellStart"/>
      <w:r w:rsidRPr="00A85631">
        <w:rPr>
          <w:rFonts w:ascii="Arial" w:hAnsi="Arial" w:cs="Arial"/>
          <w:spacing w:val="-3"/>
          <w:sz w:val="20"/>
          <w:szCs w:val="20"/>
        </w:rPr>
        <w:t>agg</w:t>
      </w:r>
      <w:proofErr w:type="spellEnd"/>
      <w:r w:rsidRPr="00A85631">
        <w:rPr>
          <w:rFonts w:ascii="Arial" w:hAnsi="Arial" w:cs="Arial"/>
          <w:spacing w:val="-3"/>
          <w:sz w:val="20"/>
          <w:szCs w:val="20"/>
        </w:rPr>
        <w:t>.) conforming to the dimensions and other specifications shown in drawings.</w:t>
      </w:r>
      <w:r>
        <w:rPr>
          <w:rFonts w:ascii="Arial" w:hAnsi="Arial" w:cs="Arial"/>
          <w:spacing w:val="-3"/>
          <w:sz w:val="20"/>
          <w:szCs w:val="20"/>
        </w:rPr>
        <w:t xml:space="preserve"> </w:t>
      </w:r>
    </w:p>
    <w:p w:rsidRPr="00A85631" w:rsidR="00A42277" w:rsidP="00A42277" w:rsidRDefault="00A42277" w14:paraId="471D3F95" w14:textId="77777777">
      <w:pPr>
        <w:spacing w:line="360" w:lineRule="auto"/>
        <w:ind w:left="630"/>
        <w:jc w:val="both"/>
        <w:rPr>
          <w:rFonts w:ascii="Arial" w:hAnsi="Arial" w:cs="Arial"/>
          <w:spacing w:val="-3"/>
          <w:sz w:val="20"/>
          <w:szCs w:val="20"/>
        </w:rPr>
      </w:pPr>
      <w:r>
        <w:rPr>
          <w:rFonts w:ascii="Arial" w:hAnsi="Arial" w:cs="Arial"/>
          <w:spacing w:val="-3"/>
          <w:sz w:val="20"/>
          <w:szCs w:val="20"/>
        </w:rPr>
        <w:t xml:space="preserve">Whenever very weak soils (subgrade) are encountered, this should be removed to a 75mm depth, a 50mm hardcore bed laid ready to receive 25mm thick r/f concrete bed </w:t>
      </w:r>
      <w:r w:rsidRPr="007D5908">
        <w:rPr>
          <w:rFonts w:ascii="Arial" w:hAnsi="Arial" w:cs="Arial"/>
          <w:spacing w:val="-3"/>
          <w:sz w:val="20"/>
          <w:szCs w:val="20"/>
        </w:rPr>
        <w:t xml:space="preserve">(mix 1:2:4/20mm </w:t>
      </w:r>
      <w:proofErr w:type="spellStart"/>
      <w:r w:rsidRPr="007D5908">
        <w:rPr>
          <w:rFonts w:ascii="Arial" w:hAnsi="Arial" w:cs="Arial"/>
          <w:spacing w:val="-3"/>
          <w:sz w:val="20"/>
          <w:szCs w:val="20"/>
        </w:rPr>
        <w:t>agg</w:t>
      </w:r>
      <w:proofErr w:type="spellEnd"/>
      <w:r w:rsidRPr="007D5908">
        <w:rPr>
          <w:rFonts w:ascii="Arial" w:hAnsi="Arial" w:cs="Arial"/>
          <w:spacing w:val="-3"/>
          <w:sz w:val="20"/>
          <w:szCs w:val="20"/>
        </w:rPr>
        <w:t>.)</w:t>
      </w:r>
      <w:r>
        <w:rPr>
          <w:rFonts w:ascii="Arial" w:hAnsi="Arial" w:cs="Arial"/>
          <w:spacing w:val="-3"/>
          <w:sz w:val="20"/>
          <w:szCs w:val="20"/>
        </w:rPr>
        <w:t xml:space="preserve"> prior to placing of the steel mould.</w:t>
      </w:r>
    </w:p>
    <w:p w:rsidRPr="00A85631" w:rsidR="00A42277" w:rsidP="00A42277" w:rsidRDefault="00A42277" w14:paraId="481D1444" w14:textId="77777777">
      <w:pPr>
        <w:numPr>
          <w:ilvl w:val="0"/>
          <w:numId w:val="2"/>
        </w:numPr>
        <w:spacing w:after="0" w:line="360" w:lineRule="auto"/>
        <w:jc w:val="both"/>
        <w:rPr>
          <w:rFonts w:ascii="Arial" w:hAnsi="Arial" w:cs="Arial"/>
          <w:spacing w:val="-3"/>
          <w:sz w:val="20"/>
          <w:szCs w:val="20"/>
        </w:rPr>
      </w:pPr>
      <w:r w:rsidRPr="00A85631">
        <w:rPr>
          <w:rFonts w:ascii="Arial" w:hAnsi="Arial" w:cs="Arial"/>
          <w:spacing w:val="-3"/>
          <w:sz w:val="20"/>
          <w:szCs w:val="20"/>
        </w:rPr>
        <w:t xml:space="preserve">Cure concrete for </w:t>
      </w:r>
      <w:r>
        <w:rPr>
          <w:rFonts w:ascii="Arial" w:hAnsi="Arial" w:cs="Arial"/>
          <w:spacing w:val="-3"/>
          <w:sz w:val="20"/>
          <w:szCs w:val="20"/>
        </w:rPr>
        <w:t>not less than 5</w:t>
      </w:r>
      <w:r w:rsidRPr="00A85631">
        <w:rPr>
          <w:rFonts w:ascii="Arial" w:hAnsi="Arial" w:cs="Arial"/>
          <w:spacing w:val="-3"/>
          <w:sz w:val="20"/>
          <w:szCs w:val="20"/>
        </w:rPr>
        <w:t xml:space="preserve"> days and protect it from excessive sunshine</w:t>
      </w:r>
      <w:r>
        <w:rPr>
          <w:rFonts w:ascii="Arial" w:hAnsi="Arial" w:cs="Arial"/>
          <w:spacing w:val="-3"/>
          <w:sz w:val="20"/>
          <w:szCs w:val="20"/>
        </w:rPr>
        <w:t xml:space="preserve"> and vandalism</w:t>
      </w:r>
      <w:r w:rsidRPr="00A85631">
        <w:rPr>
          <w:rFonts w:ascii="Arial" w:hAnsi="Arial" w:cs="Arial"/>
          <w:spacing w:val="-3"/>
          <w:sz w:val="20"/>
          <w:szCs w:val="20"/>
        </w:rPr>
        <w:t xml:space="preserve"> (using gunny bags</w:t>
      </w:r>
      <w:r>
        <w:rPr>
          <w:rFonts w:ascii="Arial" w:hAnsi="Arial" w:cs="Arial"/>
          <w:spacing w:val="-3"/>
          <w:sz w:val="20"/>
          <w:szCs w:val="20"/>
        </w:rPr>
        <w:t xml:space="preserve">, wet sand </w:t>
      </w:r>
      <w:r w:rsidRPr="00A85631">
        <w:rPr>
          <w:rFonts w:ascii="Arial" w:hAnsi="Arial" w:cs="Arial"/>
          <w:spacing w:val="-3"/>
          <w:sz w:val="20"/>
          <w:szCs w:val="20"/>
        </w:rPr>
        <w:t>and thorny bushes, etc).</w:t>
      </w:r>
    </w:p>
    <w:p w:rsidRPr="00A85631" w:rsidR="00A42277" w:rsidP="00A42277" w:rsidRDefault="00A42277" w14:paraId="1E9F4614" w14:textId="77777777">
      <w:pPr>
        <w:numPr>
          <w:ilvl w:val="0"/>
          <w:numId w:val="2"/>
        </w:numPr>
        <w:spacing w:after="0" w:line="360" w:lineRule="auto"/>
        <w:jc w:val="both"/>
        <w:rPr>
          <w:rFonts w:ascii="Arial" w:hAnsi="Arial" w:cs="Arial"/>
          <w:spacing w:val="-3"/>
          <w:sz w:val="20"/>
          <w:szCs w:val="20"/>
        </w:rPr>
      </w:pPr>
      <w:r w:rsidRPr="00A85631">
        <w:rPr>
          <w:rFonts w:ascii="Arial" w:hAnsi="Arial" w:cs="Arial"/>
          <w:spacing w:val="-3"/>
          <w:sz w:val="20"/>
          <w:szCs w:val="20"/>
        </w:rPr>
        <w:t xml:space="preserve">Plaster platform and drain in cement screed to a smooth finish, then engrave the borehole details provided by </w:t>
      </w:r>
      <w:r>
        <w:rPr>
          <w:rFonts w:ascii="Arial" w:hAnsi="Arial" w:cs="Arial"/>
          <w:spacing w:val="-3"/>
          <w:sz w:val="20"/>
          <w:szCs w:val="20"/>
        </w:rPr>
        <w:t>GOAL</w:t>
      </w:r>
      <w:r w:rsidRPr="00A85631">
        <w:rPr>
          <w:rFonts w:ascii="Arial" w:hAnsi="Arial" w:cs="Arial"/>
          <w:spacing w:val="-3"/>
          <w:sz w:val="20"/>
          <w:szCs w:val="20"/>
        </w:rPr>
        <w:t xml:space="preserve"> on the platform </w:t>
      </w:r>
    </w:p>
    <w:p w:rsidRPr="00A85631" w:rsidR="00A42277" w:rsidP="00A42277" w:rsidRDefault="00A42277" w14:paraId="5F502AC8" w14:textId="77777777">
      <w:pPr>
        <w:keepNext/>
        <w:spacing w:before="240" w:after="60"/>
        <w:jc w:val="both"/>
        <w:outlineLvl w:val="2"/>
        <w:rPr>
          <w:rFonts w:ascii="Arial" w:hAnsi="Arial" w:cs="Arial"/>
          <w:b/>
          <w:bCs/>
          <w:szCs w:val="26"/>
        </w:rPr>
      </w:pPr>
      <w:r w:rsidRPr="00A85631">
        <w:rPr>
          <w:rFonts w:ascii="Arial" w:hAnsi="Arial" w:cs="Arial"/>
          <w:b/>
          <w:bCs/>
          <w:szCs w:val="26"/>
        </w:rPr>
        <w:t>27. Hand pump equipment and installation</w:t>
      </w:r>
    </w:p>
    <w:p w:rsidRPr="00A85631" w:rsidR="00A42277" w:rsidP="00A42277" w:rsidRDefault="00A42277" w14:paraId="2186195E" w14:textId="77777777">
      <w:pPr>
        <w:spacing w:line="360" w:lineRule="auto"/>
        <w:jc w:val="both"/>
        <w:rPr>
          <w:rFonts w:ascii="Arial" w:hAnsi="Arial" w:cs="Arial"/>
          <w:spacing w:val="-3"/>
          <w:sz w:val="20"/>
          <w:szCs w:val="20"/>
        </w:rPr>
      </w:pPr>
      <w:r w:rsidRPr="00A85631">
        <w:rPr>
          <w:rFonts w:ascii="Arial" w:hAnsi="Arial" w:cs="Arial"/>
          <w:spacing w:val="-3"/>
          <w:sz w:val="20"/>
          <w:szCs w:val="20"/>
        </w:rPr>
        <w:t xml:space="preserve">The </w:t>
      </w:r>
      <w:r>
        <w:rPr>
          <w:rFonts w:ascii="Arial" w:hAnsi="Arial" w:cs="Arial"/>
          <w:spacing w:val="-3"/>
          <w:sz w:val="20"/>
          <w:szCs w:val="20"/>
        </w:rPr>
        <w:t>Contractor</w:t>
      </w:r>
      <w:r w:rsidRPr="00A85631">
        <w:rPr>
          <w:rFonts w:ascii="Arial" w:hAnsi="Arial" w:cs="Arial"/>
          <w:spacing w:val="-3"/>
          <w:sz w:val="20"/>
          <w:szCs w:val="20"/>
        </w:rPr>
        <w:t xml:space="preserve"> shall supply pipes and pump parts, to cast and install India Mark II Deep well Hand pump as per Bureau of Indian Standard Specifications IS-13056: 1991, Bureau of Indian Standard Specifications IS-13056: 1991 – Amendment 6, with 50mm dia. cast iron brass sleeved open top cylinder assembly with extractable plunger and foot valves assemblies or a similar specification according to Uganda standards. Where water is hard/salty the </w:t>
      </w:r>
      <w:r>
        <w:rPr>
          <w:rFonts w:ascii="Arial" w:hAnsi="Arial" w:cs="Arial"/>
          <w:spacing w:val="-3"/>
          <w:sz w:val="20"/>
          <w:szCs w:val="20"/>
        </w:rPr>
        <w:t>Contractor</w:t>
      </w:r>
      <w:r w:rsidRPr="00A85631">
        <w:rPr>
          <w:rFonts w:ascii="Arial" w:hAnsi="Arial" w:cs="Arial"/>
          <w:spacing w:val="-3"/>
          <w:sz w:val="20"/>
          <w:szCs w:val="20"/>
        </w:rPr>
        <w:t xml:space="preserve"> shall install the U</w:t>
      </w:r>
      <w:r>
        <w:rPr>
          <w:rFonts w:ascii="Arial" w:hAnsi="Arial" w:cs="Arial"/>
          <w:spacing w:val="-3"/>
          <w:sz w:val="20"/>
          <w:szCs w:val="20"/>
        </w:rPr>
        <w:t>2</w:t>
      </w:r>
      <w:r w:rsidRPr="00A85631">
        <w:rPr>
          <w:rFonts w:ascii="Arial" w:hAnsi="Arial" w:cs="Arial"/>
          <w:spacing w:val="-3"/>
          <w:sz w:val="20"/>
          <w:szCs w:val="20"/>
        </w:rPr>
        <w:t xml:space="preserve"> modified hand pumps. </w:t>
      </w:r>
    </w:p>
    <w:p w:rsidRPr="00A85631" w:rsidR="00A42277" w:rsidP="00A42277" w:rsidRDefault="00A42277" w14:paraId="3087F567" w14:textId="77777777">
      <w:pPr>
        <w:keepNext/>
        <w:spacing w:before="240" w:after="60"/>
        <w:jc w:val="both"/>
        <w:outlineLvl w:val="2"/>
        <w:rPr>
          <w:rFonts w:ascii="Arial" w:hAnsi="Arial" w:cs="Arial"/>
          <w:b/>
          <w:bCs/>
          <w:szCs w:val="26"/>
        </w:rPr>
      </w:pPr>
      <w:r w:rsidRPr="00A85631">
        <w:rPr>
          <w:rFonts w:ascii="Arial" w:hAnsi="Arial" w:cs="Arial"/>
          <w:b/>
          <w:bCs/>
          <w:szCs w:val="26"/>
        </w:rPr>
        <w:t>28. Pump cylinders</w:t>
      </w:r>
    </w:p>
    <w:p w:rsidRPr="00A85631" w:rsidR="00A42277" w:rsidP="00A42277" w:rsidRDefault="00A42277" w14:paraId="6ADE4A7B" w14:textId="77777777">
      <w:pPr>
        <w:spacing w:line="360" w:lineRule="auto"/>
        <w:jc w:val="both"/>
        <w:rPr>
          <w:rFonts w:ascii="Arial" w:hAnsi="Arial" w:cs="Arial"/>
          <w:b/>
          <w:bCs/>
          <w:spacing w:val="-3"/>
          <w:sz w:val="20"/>
          <w:szCs w:val="20"/>
        </w:rPr>
      </w:pPr>
      <w:r w:rsidRPr="00A85631">
        <w:rPr>
          <w:rFonts w:ascii="Arial" w:hAnsi="Arial" w:cs="Arial"/>
          <w:bCs/>
          <w:spacing w:val="-3"/>
          <w:sz w:val="20"/>
          <w:szCs w:val="20"/>
        </w:rPr>
        <w:t xml:space="preserve">All wells with depths beyond 40m are to be installed with heavy duty extra deep well cylinders with 3 washer cups or valves. </w:t>
      </w:r>
      <w:r>
        <w:rPr>
          <w:rFonts w:ascii="Arial" w:hAnsi="Arial" w:cs="Arial"/>
          <w:b/>
          <w:bCs/>
          <w:spacing w:val="-3"/>
          <w:sz w:val="20"/>
          <w:szCs w:val="20"/>
        </w:rPr>
        <w:t>GOAL</w:t>
      </w:r>
      <w:r w:rsidRPr="00A85631">
        <w:rPr>
          <w:rFonts w:ascii="Arial" w:hAnsi="Arial" w:cs="Arial"/>
          <w:b/>
          <w:bCs/>
          <w:spacing w:val="-3"/>
          <w:sz w:val="20"/>
          <w:szCs w:val="20"/>
        </w:rPr>
        <w:t xml:space="preserve"> must confirm the cylinder before installation. </w:t>
      </w:r>
    </w:p>
    <w:p w:rsidRPr="00A85631" w:rsidR="00A42277" w:rsidP="00A42277" w:rsidRDefault="00A42277" w14:paraId="6CDC3742" w14:textId="77777777">
      <w:pPr>
        <w:keepNext/>
        <w:spacing w:before="240" w:after="60"/>
        <w:jc w:val="both"/>
        <w:outlineLvl w:val="2"/>
        <w:rPr>
          <w:rFonts w:ascii="Arial" w:hAnsi="Arial" w:cs="Arial"/>
          <w:b/>
          <w:bCs/>
          <w:szCs w:val="26"/>
        </w:rPr>
      </w:pPr>
      <w:r w:rsidRPr="00A85631">
        <w:rPr>
          <w:rFonts w:ascii="Arial" w:hAnsi="Arial" w:cs="Arial"/>
          <w:b/>
          <w:bCs/>
          <w:szCs w:val="26"/>
        </w:rPr>
        <w:t>29. Clearing the site</w:t>
      </w:r>
    </w:p>
    <w:p w:rsidRPr="00A85631" w:rsidR="00A42277" w:rsidP="00A42277" w:rsidRDefault="00A42277" w14:paraId="5740D271" w14:textId="77777777">
      <w:pPr>
        <w:spacing w:line="360" w:lineRule="auto"/>
        <w:jc w:val="both"/>
        <w:rPr>
          <w:rFonts w:ascii="Arial" w:hAnsi="Arial" w:cs="Arial"/>
          <w:spacing w:val="-3"/>
          <w:sz w:val="20"/>
          <w:szCs w:val="20"/>
        </w:rPr>
      </w:pPr>
      <w:r w:rsidRPr="00A85631">
        <w:rPr>
          <w:rFonts w:ascii="Arial" w:hAnsi="Arial" w:cs="Arial"/>
          <w:spacing w:val="-3"/>
          <w:sz w:val="20"/>
          <w:szCs w:val="20"/>
        </w:rPr>
        <w:t>Upon completion of works on a well site, the site must be left free from debris, hydrocarbons and waste, and all pits must be filled up. A site not delivered clean may render the well unacceptable.</w:t>
      </w:r>
    </w:p>
    <w:p w:rsidRPr="00A85631" w:rsidR="00A42277" w:rsidP="00A42277" w:rsidRDefault="00A42277" w14:paraId="6CD60F71" w14:textId="77777777">
      <w:pPr>
        <w:keepNext/>
        <w:spacing w:before="240" w:after="60"/>
        <w:jc w:val="both"/>
        <w:outlineLvl w:val="2"/>
        <w:rPr>
          <w:rFonts w:ascii="Arial" w:hAnsi="Arial" w:cs="Arial"/>
          <w:b/>
          <w:bCs/>
          <w:szCs w:val="26"/>
          <w:lang w:val="en-GB"/>
        </w:rPr>
      </w:pPr>
      <w:r w:rsidRPr="00A85631">
        <w:rPr>
          <w:rFonts w:ascii="Arial" w:hAnsi="Arial" w:cs="Arial"/>
          <w:b/>
          <w:bCs/>
          <w:szCs w:val="26"/>
          <w:lang w:val="en-GB"/>
        </w:rPr>
        <w:t xml:space="preserve">30. Records and reporting (See </w:t>
      </w:r>
      <w:r>
        <w:rPr>
          <w:rFonts w:ascii="Arial" w:hAnsi="Arial" w:cs="Arial"/>
          <w:b/>
          <w:bCs/>
          <w:szCs w:val="26"/>
          <w:lang w:val="en-GB"/>
        </w:rPr>
        <w:t>Appendix 4</w:t>
      </w:r>
      <w:r w:rsidRPr="00A85631">
        <w:rPr>
          <w:rFonts w:ascii="Arial" w:hAnsi="Arial" w:cs="Arial"/>
          <w:b/>
          <w:bCs/>
          <w:szCs w:val="26"/>
          <w:lang w:val="en-GB"/>
        </w:rPr>
        <w:t>)</w:t>
      </w:r>
    </w:p>
    <w:p w:rsidRPr="00A85631" w:rsidR="00A42277" w:rsidP="00A42277" w:rsidRDefault="00A42277" w14:paraId="6B1B4C72"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The </w:t>
      </w:r>
      <w:r>
        <w:rPr>
          <w:rFonts w:ascii="Arial" w:hAnsi="Arial" w:cs="Arial"/>
          <w:spacing w:val="-3"/>
          <w:sz w:val="20"/>
          <w:szCs w:val="20"/>
          <w:lang w:val="en-GB"/>
        </w:rPr>
        <w:t>Contractor</w:t>
      </w:r>
      <w:r w:rsidRPr="00A85631">
        <w:rPr>
          <w:rFonts w:ascii="Arial" w:hAnsi="Arial" w:cs="Arial"/>
          <w:spacing w:val="-3"/>
          <w:sz w:val="20"/>
          <w:szCs w:val="20"/>
          <w:lang w:val="en-GB"/>
        </w:rPr>
        <w:t xml:space="preserve"> shall keep daily activity records for each borehole. The records shall contain the information as specified below. In addition, separate records should be supplied for each borehole upon completion.</w:t>
      </w:r>
    </w:p>
    <w:p w:rsidRPr="00A85631" w:rsidR="00A42277" w:rsidP="00A42277" w:rsidRDefault="00A42277" w14:paraId="1150AEEC" w14:textId="77777777">
      <w:pPr>
        <w:spacing w:line="360" w:lineRule="auto"/>
        <w:jc w:val="both"/>
        <w:rPr>
          <w:rFonts w:ascii="Arial" w:hAnsi="Arial" w:cs="Arial"/>
          <w:b/>
          <w:spacing w:val="-3"/>
          <w:sz w:val="20"/>
          <w:szCs w:val="20"/>
          <w:lang w:val="en-GB"/>
        </w:rPr>
      </w:pPr>
      <w:proofErr w:type="spellStart"/>
      <w:r w:rsidRPr="00A85631">
        <w:rPr>
          <w:rFonts w:ascii="Arial" w:hAnsi="Arial" w:cs="Arial"/>
          <w:b/>
          <w:spacing w:val="-3"/>
          <w:sz w:val="20"/>
          <w:szCs w:val="20"/>
          <w:lang w:val="en-GB"/>
        </w:rPr>
        <w:t>i</w:t>
      </w:r>
      <w:proofErr w:type="spellEnd"/>
      <w:r w:rsidRPr="00A85631">
        <w:rPr>
          <w:rFonts w:ascii="Arial" w:hAnsi="Arial" w:cs="Arial"/>
          <w:b/>
          <w:spacing w:val="-3"/>
          <w:sz w:val="20"/>
          <w:szCs w:val="20"/>
          <w:lang w:val="en-GB"/>
        </w:rPr>
        <w:t>) Daily Record</w:t>
      </w:r>
    </w:p>
    <w:p w:rsidRPr="00A85631" w:rsidR="00A42277" w:rsidP="00A42277" w:rsidRDefault="00A42277" w14:paraId="5F5350CD"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_ Site name</w:t>
      </w:r>
    </w:p>
    <w:p w:rsidRPr="00A85631" w:rsidR="00A42277" w:rsidP="00A42277" w:rsidRDefault="00A42277" w14:paraId="1A4FA3BD"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_ Reference number of borehole</w:t>
      </w:r>
    </w:p>
    <w:p w:rsidRPr="00A85631" w:rsidR="00A42277" w:rsidP="00A42277" w:rsidRDefault="00A42277" w14:paraId="7C494646"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_ GPS Co-ordinates of borehole (latitude / longitude)</w:t>
      </w:r>
    </w:p>
    <w:p w:rsidRPr="00A85631" w:rsidR="00A42277" w:rsidP="00A42277" w:rsidRDefault="00A42277" w14:paraId="2219E99C"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_ Date of reporting</w:t>
      </w:r>
    </w:p>
    <w:p w:rsidRPr="00A85631" w:rsidR="00A42277" w:rsidP="00A42277" w:rsidRDefault="00A42277" w14:paraId="5723DB04"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_ Names of foreman and drillers</w:t>
      </w:r>
    </w:p>
    <w:p w:rsidRPr="00A85631" w:rsidR="00A42277" w:rsidP="00A42277" w:rsidRDefault="00A42277" w14:paraId="1595FE06"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_ Method of drilling</w:t>
      </w:r>
    </w:p>
    <w:p w:rsidRPr="00A85631" w:rsidR="00A42277" w:rsidP="00A42277" w:rsidRDefault="00A42277" w14:paraId="363EF04A"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_ Make, model, type and size of drilling rig</w:t>
      </w:r>
    </w:p>
    <w:p w:rsidRPr="00A85631" w:rsidR="00A42277" w:rsidP="00A42277" w:rsidRDefault="00A42277" w14:paraId="279524FF"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_ Diameter of hole, and depth of changes in diameter</w:t>
      </w:r>
    </w:p>
    <w:p w:rsidRPr="00A85631" w:rsidR="00A42277" w:rsidP="00A42277" w:rsidRDefault="00A42277" w14:paraId="1FB90382"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lastRenderedPageBreak/>
        <w:t>_ Depth of hole at start and end of shift or working day</w:t>
      </w:r>
    </w:p>
    <w:p w:rsidRPr="00A85631" w:rsidR="00A42277" w:rsidP="00A42277" w:rsidRDefault="00A42277" w14:paraId="17C866E6"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_ Depth and size of casing at start and end of shift or working day</w:t>
      </w:r>
    </w:p>
    <w:p w:rsidRPr="00A85631" w:rsidR="00A42277" w:rsidP="00A42277" w:rsidRDefault="00A42277" w14:paraId="7E2042C5"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_ Description of strata drilled with depth of transitions encountered</w:t>
      </w:r>
    </w:p>
    <w:p w:rsidRPr="00A85631" w:rsidR="00A42277" w:rsidP="00A42277" w:rsidRDefault="00A42277" w14:paraId="36AE68C4"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_ Depth at which water is struck</w:t>
      </w:r>
    </w:p>
    <w:p w:rsidRPr="00A85631" w:rsidR="00A42277" w:rsidP="00A42277" w:rsidRDefault="00A42277" w14:paraId="5BF601F1"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_ Yield of air lifted water, when drilling or developing with air in litres per second.</w:t>
      </w:r>
    </w:p>
    <w:p w:rsidRPr="00A85631" w:rsidR="00A42277" w:rsidP="00A42277" w:rsidRDefault="00A42277" w14:paraId="07B5531F"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_ Time log showing rate of penetration in minutes per metre, type of bit, standby time due to breakdown.</w:t>
      </w:r>
    </w:p>
    <w:p w:rsidRPr="00A85631" w:rsidR="00A42277" w:rsidP="00A42277" w:rsidRDefault="00A42277" w14:paraId="52427433"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_ Depth intervals at which formation samples are taken</w:t>
      </w:r>
    </w:p>
    <w:p w:rsidRPr="00A85631" w:rsidR="00A42277" w:rsidP="00A42277" w:rsidRDefault="00A42277" w14:paraId="5A709B3F"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_ Records of components and quantities used or added to the drilling fluid or air.</w:t>
      </w:r>
    </w:p>
    <w:p w:rsidRPr="00A85631" w:rsidR="00A42277" w:rsidP="00A42277" w:rsidRDefault="00A42277" w14:paraId="2D00AE1C"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_ Water level at the start of each working day</w:t>
      </w:r>
    </w:p>
    <w:p w:rsidRPr="00A85631" w:rsidR="00A42277" w:rsidP="00A42277" w:rsidRDefault="00A42277" w14:paraId="0E242312"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_ Electrical conductivity measurements during test pumping</w:t>
      </w:r>
    </w:p>
    <w:p w:rsidRPr="00A85631" w:rsidR="00A42277" w:rsidP="00A42277" w:rsidRDefault="00A42277" w14:paraId="1B62142D"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_ Problems encountered during drilling</w:t>
      </w:r>
    </w:p>
    <w:p w:rsidRPr="00A85631" w:rsidR="00A42277" w:rsidP="00A42277" w:rsidRDefault="00A42277" w14:paraId="1CACC363"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_ Details of installations in the borehole (if any)</w:t>
      </w:r>
    </w:p>
    <w:p w:rsidRPr="00A85631" w:rsidR="00A42277" w:rsidP="00A42277" w:rsidRDefault="00A42277" w14:paraId="2AD079EB"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_ Depth, size and description of well casing</w:t>
      </w:r>
    </w:p>
    <w:p w:rsidRPr="00A85631" w:rsidR="00A42277" w:rsidP="00A42277" w:rsidRDefault="00A42277" w14:paraId="1AE1F4C1"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_ Depth, size and description of well screens</w:t>
      </w:r>
    </w:p>
    <w:p w:rsidRPr="00A85631" w:rsidR="00A42277" w:rsidP="00A42277" w:rsidRDefault="00A42277" w14:paraId="6977556B"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_ Aquifer depth and SWL after completion of well</w:t>
      </w:r>
    </w:p>
    <w:p w:rsidRPr="00A85631" w:rsidR="00A42277" w:rsidP="00A42277" w:rsidRDefault="00A42277" w14:paraId="2214EAC0" w14:textId="77777777">
      <w:pPr>
        <w:spacing w:line="360" w:lineRule="auto"/>
        <w:jc w:val="both"/>
        <w:rPr>
          <w:rFonts w:ascii="Arial" w:hAnsi="Arial" w:cs="Arial"/>
          <w:spacing w:val="-3"/>
          <w:sz w:val="20"/>
          <w:szCs w:val="20"/>
          <w:lang w:val="en-GB"/>
        </w:rPr>
      </w:pPr>
    </w:p>
    <w:p w:rsidRPr="00A85631" w:rsidR="00A42277" w:rsidP="00A42277" w:rsidRDefault="00A42277" w14:paraId="6CB715CE" w14:textId="58F1A3F3">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A copy of the Daily Record </w:t>
      </w:r>
      <w:r>
        <w:rPr>
          <w:rFonts w:ascii="Arial" w:hAnsi="Arial" w:cs="Arial"/>
          <w:spacing w:val="-3"/>
          <w:sz w:val="20"/>
          <w:szCs w:val="20"/>
          <w:lang w:val="en-GB"/>
        </w:rPr>
        <w:t xml:space="preserve">log </w:t>
      </w:r>
      <w:r w:rsidRPr="00A85631">
        <w:rPr>
          <w:rFonts w:ascii="Arial" w:hAnsi="Arial" w:cs="Arial"/>
          <w:spacing w:val="-3"/>
          <w:sz w:val="20"/>
          <w:szCs w:val="20"/>
          <w:lang w:val="en-GB"/>
        </w:rPr>
        <w:t xml:space="preserve">shall be made available daily to the Supervisor, </w:t>
      </w:r>
      <w:r>
        <w:rPr>
          <w:rFonts w:ascii="Arial" w:hAnsi="Arial" w:cs="Arial"/>
          <w:spacing w:val="-3"/>
          <w:sz w:val="20"/>
          <w:szCs w:val="20"/>
          <w:lang w:val="en-GB"/>
        </w:rPr>
        <w:t>including</w:t>
      </w:r>
      <w:r w:rsidRPr="00A85631">
        <w:rPr>
          <w:rFonts w:ascii="Arial" w:hAnsi="Arial" w:cs="Arial"/>
          <w:spacing w:val="-3"/>
          <w:sz w:val="20"/>
          <w:szCs w:val="20"/>
          <w:lang w:val="en-GB"/>
        </w:rPr>
        <w:t xml:space="preserve"> any other pertinent data as may be requested by the Supervisor.</w:t>
      </w:r>
    </w:p>
    <w:p w:rsidRPr="00A85631" w:rsidR="00A42277" w:rsidP="00A42277" w:rsidRDefault="00A42277" w14:paraId="46CC77CC" w14:textId="77777777">
      <w:pPr>
        <w:spacing w:line="360" w:lineRule="auto"/>
        <w:jc w:val="both"/>
        <w:rPr>
          <w:rFonts w:ascii="Arial" w:hAnsi="Arial" w:cs="Arial"/>
          <w:b/>
          <w:spacing w:val="-3"/>
          <w:sz w:val="20"/>
          <w:szCs w:val="20"/>
          <w:lang w:val="en-GB"/>
        </w:rPr>
      </w:pPr>
      <w:r w:rsidRPr="00A85631">
        <w:rPr>
          <w:rFonts w:ascii="Arial" w:hAnsi="Arial" w:cs="Arial"/>
          <w:b/>
          <w:spacing w:val="-3"/>
          <w:sz w:val="20"/>
          <w:szCs w:val="20"/>
          <w:lang w:val="en-GB"/>
        </w:rPr>
        <w:t>ii) Borehole Completion Record</w:t>
      </w:r>
    </w:p>
    <w:p w:rsidRPr="00A85631" w:rsidR="00A42277" w:rsidP="00A42277" w:rsidRDefault="00A42277" w14:paraId="2D1C9F9B"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_ As per standard Borehole Completion Form.</w:t>
      </w:r>
    </w:p>
    <w:p w:rsidRPr="00A85631" w:rsidR="00A42277" w:rsidP="00A42277" w:rsidRDefault="00A42277" w14:paraId="3E23D6A0"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_ Detailed drillers geological log.</w:t>
      </w:r>
    </w:p>
    <w:p w:rsidRPr="00A85631" w:rsidR="00A42277" w:rsidP="00A42277" w:rsidRDefault="00A42277" w14:paraId="553CA279" w14:textId="492B8202">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_ Borehole design and installation details (as-built drawing)</w:t>
      </w:r>
    </w:p>
    <w:p w:rsidRPr="00A85631" w:rsidR="00A42277" w:rsidP="00A42277" w:rsidRDefault="00A42277" w14:paraId="1231EE13" w14:textId="77777777">
      <w:pPr>
        <w:spacing w:line="360" w:lineRule="auto"/>
        <w:jc w:val="both"/>
        <w:rPr>
          <w:rFonts w:ascii="Arial" w:hAnsi="Arial" w:cs="Arial"/>
          <w:b/>
          <w:spacing w:val="-3"/>
          <w:sz w:val="20"/>
          <w:szCs w:val="20"/>
          <w:lang w:val="en-GB"/>
        </w:rPr>
      </w:pPr>
      <w:r w:rsidRPr="00A85631">
        <w:rPr>
          <w:rFonts w:ascii="Arial" w:hAnsi="Arial" w:cs="Arial"/>
          <w:b/>
          <w:spacing w:val="-3"/>
          <w:sz w:val="20"/>
          <w:szCs w:val="20"/>
          <w:lang w:val="en-GB"/>
        </w:rPr>
        <w:t>ii) Monthly Contract progress report</w:t>
      </w:r>
    </w:p>
    <w:p w:rsidRPr="00A85631" w:rsidR="00A42277" w:rsidP="00A42277" w:rsidRDefault="00A42277" w14:paraId="7A1F0A9E" w14:textId="252773AD">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The </w:t>
      </w:r>
      <w:r>
        <w:rPr>
          <w:rFonts w:ascii="Arial" w:hAnsi="Arial" w:cs="Arial"/>
          <w:spacing w:val="-3"/>
          <w:sz w:val="20"/>
          <w:szCs w:val="20"/>
          <w:lang w:val="en-GB"/>
        </w:rPr>
        <w:t>Contractor</w:t>
      </w:r>
      <w:r w:rsidRPr="00A85631">
        <w:rPr>
          <w:rFonts w:ascii="Arial" w:hAnsi="Arial" w:cs="Arial"/>
          <w:spacing w:val="-3"/>
          <w:sz w:val="20"/>
          <w:szCs w:val="20"/>
          <w:lang w:val="en-GB"/>
        </w:rPr>
        <w:t xml:space="preserve"> shall submit a monthly progress report detailing progress on the contract. The month report shall include the progress of projects successfully completed, problems encountered that are hindering progress and remedial recommendations to accelerate contract progress.</w:t>
      </w:r>
    </w:p>
    <w:p w:rsidRPr="00A85631" w:rsidR="00A42277" w:rsidP="00A42277" w:rsidRDefault="00A42277" w14:paraId="13E74A49" w14:textId="77777777">
      <w:pPr>
        <w:spacing w:line="360" w:lineRule="auto"/>
        <w:jc w:val="both"/>
        <w:rPr>
          <w:rFonts w:ascii="Arial" w:hAnsi="Arial" w:cs="Arial"/>
          <w:b/>
          <w:spacing w:val="-3"/>
          <w:sz w:val="20"/>
          <w:szCs w:val="20"/>
          <w:lang w:val="en-GB"/>
        </w:rPr>
      </w:pPr>
      <w:r w:rsidRPr="00A85631">
        <w:rPr>
          <w:rFonts w:ascii="Arial" w:hAnsi="Arial" w:cs="Arial"/>
          <w:b/>
          <w:spacing w:val="-3"/>
          <w:sz w:val="20"/>
          <w:szCs w:val="20"/>
          <w:lang w:val="en-GB"/>
        </w:rPr>
        <w:t>iii) End of Contract Report.</w:t>
      </w:r>
    </w:p>
    <w:p w:rsidRPr="00A85631" w:rsidR="00A42277" w:rsidP="00A42277" w:rsidRDefault="00A42277" w14:paraId="2B1981CD"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The </w:t>
      </w:r>
      <w:r>
        <w:rPr>
          <w:rFonts w:ascii="Arial" w:hAnsi="Arial" w:cs="Arial"/>
          <w:spacing w:val="-3"/>
          <w:sz w:val="20"/>
          <w:szCs w:val="20"/>
          <w:lang w:val="en-GB"/>
        </w:rPr>
        <w:t>Contractor</w:t>
      </w:r>
      <w:r w:rsidRPr="00A85631">
        <w:rPr>
          <w:rFonts w:ascii="Arial" w:hAnsi="Arial" w:cs="Arial"/>
          <w:spacing w:val="-3"/>
          <w:sz w:val="20"/>
          <w:szCs w:val="20"/>
          <w:lang w:val="en-GB"/>
        </w:rPr>
        <w:t xml:space="preserve"> shall prepare an end of Contract report, which should address at the minimum the following issues.</w:t>
      </w:r>
    </w:p>
    <w:p w:rsidRPr="00A85631" w:rsidR="00A42277" w:rsidP="00A42277" w:rsidRDefault="00A42277" w14:paraId="0C95608E"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lastRenderedPageBreak/>
        <w:t>1. The selected sites</w:t>
      </w:r>
    </w:p>
    <w:p w:rsidRPr="00A85631" w:rsidR="00A42277" w:rsidP="00A42277" w:rsidRDefault="00A42277" w14:paraId="59A5DB36" w14:textId="77777777">
      <w:pPr>
        <w:spacing w:line="360" w:lineRule="auto"/>
        <w:jc w:val="both"/>
        <w:rPr>
          <w:rFonts w:ascii="Arial" w:hAnsi="Arial" w:cs="Arial"/>
          <w:i/>
          <w:iCs/>
          <w:spacing w:val="-3"/>
          <w:sz w:val="20"/>
          <w:szCs w:val="20"/>
          <w:lang w:val="en-GB"/>
        </w:rPr>
      </w:pPr>
      <w:r w:rsidRPr="00A85631">
        <w:rPr>
          <w:rFonts w:ascii="Arial" w:hAnsi="Arial" w:cs="Arial"/>
          <w:i/>
          <w:iCs/>
          <w:spacing w:val="-3"/>
          <w:sz w:val="20"/>
          <w:szCs w:val="20"/>
          <w:lang w:val="en-GB"/>
        </w:rPr>
        <w:t>(Suitability, accessibility)</w:t>
      </w:r>
    </w:p>
    <w:p w:rsidRPr="00A85631" w:rsidR="00A42277" w:rsidP="00A42277" w:rsidRDefault="00A42277" w14:paraId="4AD7863A"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2. The drilling /test pumping methodologies</w:t>
      </w:r>
    </w:p>
    <w:p w:rsidRPr="00A85631" w:rsidR="00A42277" w:rsidP="00A42277" w:rsidRDefault="00A42277" w14:paraId="49453038" w14:textId="77777777">
      <w:pPr>
        <w:spacing w:line="360" w:lineRule="auto"/>
        <w:jc w:val="both"/>
        <w:rPr>
          <w:rFonts w:ascii="Arial" w:hAnsi="Arial" w:cs="Arial"/>
          <w:i/>
          <w:iCs/>
          <w:spacing w:val="-3"/>
          <w:sz w:val="20"/>
          <w:szCs w:val="20"/>
          <w:lang w:val="en-GB"/>
        </w:rPr>
      </w:pPr>
      <w:r w:rsidRPr="00A85631">
        <w:rPr>
          <w:rFonts w:ascii="Arial" w:hAnsi="Arial" w:cs="Arial"/>
          <w:i/>
          <w:iCs/>
          <w:spacing w:val="-3"/>
          <w:sz w:val="20"/>
          <w:szCs w:val="20"/>
          <w:lang w:val="en-GB"/>
        </w:rPr>
        <w:t>(Type of drilling, designs used, test-pumping methods)</w:t>
      </w:r>
    </w:p>
    <w:p w:rsidRPr="00A85631" w:rsidR="00A42277" w:rsidP="00A42277" w:rsidRDefault="00A42277" w14:paraId="7E57A351"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3. </w:t>
      </w:r>
      <w:r>
        <w:rPr>
          <w:rFonts w:ascii="Arial" w:hAnsi="Arial" w:cs="Arial"/>
          <w:spacing w:val="-3"/>
          <w:sz w:val="20"/>
          <w:szCs w:val="20"/>
          <w:lang w:val="en-GB"/>
        </w:rPr>
        <w:t>Activity</w:t>
      </w:r>
      <w:r w:rsidRPr="00A85631">
        <w:rPr>
          <w:rFonts w:ascii="Arial" w:hAnsi="Arial" w:cs="Arial"/>
          <w:spacing w:val="-3"/>
          <w:sz w:val="20"/>
          <w:szCs w:val="20"/>
          <w:lang w:val="en-GB"/>
        </w:rPr>
        <w:t xml:space="preserve"> schedules and duration</w:t>
      </w:r>
    </w:p>
    <w:p w:rsidRPr="00A85631" w:rsidR="00A42277" w:rsidP="00A42277" w:rsidRDefault="00A42277" w14:paraId="03214581" w14:textId="77777777">
      <w:pPr>
        <w:spacing w:line="360" w:lineRule="auto"/>
        <w:jc w:val="both"/>
        <w:rPr>
          <w:rFonts w:ascii="Arial" w:hAnsi="Arial" w:cs="Arial"/>
          <w:i/>
          <w:iCs/>
          <w:spacing w:val="-3"/>
          <w:sz w:val="20"/>
          <w:szCs w:val="20"/>
          <w:lang w:val="en-GB"/>
        </w:rPr>
      </w:pPr>
      <w:r w:rsidRPr="00A85631">
        <w:rPr>
          <w:rFonts w:ascii="Arial" w:hAnsi="Arial" w:cs="Arial"/>
          <w:i/>
          <w:iCs/>
          <w:spacing w:val="-3"/>
          <w:sz w:val="20"/>
          <w:szCs w:val="20"/>
          <w:lang w:val="en-GB"/>
        </w:rPr>
        <w:t>(Summarised diary of events and actual durations)</w:t>
      </w:r>
    </w:p>
    <w:p w:rsidRPr="00A85631" w:rsidR="00A42277" w:rsidP="00A42277" w:rsidRDefault="00A42277" w14:paraId="2E7408B5"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4. Summary of results and analysis</w:t>
      </w:r>
    </w:p>
    <w:p w:rsidRPr="00A85631" w:rsidR="00A42277" w:rsidP="00A42277" w:rsidRDefault="00A42277" w14:paraId="347ECCFE" w14:textId="77777777">
      <w:pPr>
        <w:spacing w:line="360" w:lineRule="auto"/>
        <w:jc w:val="both"/>
        <w:rPr>
          <w:rFonts w:ascii="Arial" w:hAnsi="Arial" w:cs="Arial"/>
          <w:i/>
          <w:iCs/>
          <w:spacing w:val="-3"/>
          <w:sz w:val="20"/>
          <w:szCs w:val="20"/>
          <w:lang w:val="en-GB"/>
        </w:rPr>
      </w:pPr>
      <w:r w:rsidRPr="00A85631">
        <w:rPr>
          <w:rFonts w:ascii="Arial" w:hAnsi="Arial" w:cs="Arial"/>
          <w:i/>
          <w:iCs/>
          <w:spacing w:val="-3"/>
          <w:sz w:val="20"/>
          <w:szCs w:val="20"/>
          <w:lang w:val="en-GB"/>
        </w:rPr>
        <w:t>(Table showing locations, well numbers, depths, casing type and depths, drillers and test pumping yields, water quality and any other information necessary)</w:t>
      </w:r>
    </w:p>
    <w:p w:rsidRPr="00A85631" w:rsidR="00A42277" w:rsidP="00A42277" w:rsidRDefault="00A42277" w14:paraId="7F8AF074"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5. Casing /screens received and used on the Contract (if any)</w:t>
      </w:r>
    </w:p>
    <w:p w:rsidRPr="00A85631" w:rsidR="00A42277" w:rsidP="00A42277" w:rsidRDefault="00A42277" w14:paraId="10379D96" w14:textId="77777777">
      <w:pPr>
        <w:spacing w:line="360" w:lineRule="auto"/>
        <w:jc w:val="both"/>
        <w:rPr>
          <w:rFonts w:ascii="Arial" w:hAnsi="Arial" w:cs="Arial"/>
          <w:i/>
          <w:iCs/>
          <w:spacing w:val="-3"/>
          <w:sz w:val="20"/>
          <w:szCs w:val="20"/>
          <w:lang w:val="en-GB"/>
        </w:rPr>
      </w:pPr>
      <w:r w:rsidRPr="00A85631">
        <w:rPr>
          <w:rFonts w:ascii="Arial" w:hAnsi="Arial" w:cs="Arial"/>
          <w:i/>
          <w:iCs/>
          <w:spacing w:val="-3"/>
          <w:sz w:val="20"/>
          <w:szCs w:val="20"/>
          <w:lang w:val="en-GB"/>
        </w:rPr>
        <w:t>(Table showing casings received, used, damaged and balances)</w:t>
      </w:r>
    </w:p>
    <w:p w:rsidRPr="00A85631" w:rsidR="00A42277" w:rsidP="00A42277" w:rsidRDefault="00A42277" w14:paraId="40A53851"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6. Problems encountered</w:t>
      </w:r>
    </w:p>
    <w:p w:rsidRPr="00A85631" w:rsidR="00A42277" w:rsidP="00A42277" w:rsidRDefault="00A42277" w14:paraId="1D6E5771" w14:textId="77777777">
      <w:pPr>
        <w:spacing w:line="360" w:lineRule="auto"/>
        <w:jc w:val="both"/>
        <w:rPr>
          <w:rFonts w:ascii="Arial" w:hAnsi="Arial" w:cs="Arial"/>
          <w:i/>
          <w:iCs/>
          <w:spacing w:val="-3"/>
          <w:sz w:val="20"/>
          <w:szCs w:val="20"/>
          <w:lang w:val="en-GB"/>
        </w:rPr>
      </w:pPr>
      <w:r w:rsidRPr="00A85631">
        <w:rPr>
          <w:rFonts w:ascii="Arial" w:hAnsi="Arial" w:cs="Arial"/>
          <w:i/>
          <w:iCs/>
          <w:spacing w:val="-3"/>
          <w:sz w:val="20"/>
          <w:szCs w:val="20"/>
          <w:lang w:val="en-GB"/>
        </w:rPr>
        <w:t>(With accessibility, formations, equipment, and community, etc)</w:t>
      </w:r>
    </w:p>
    <w:p w:rsidRPr="00A85631" w:rsidR="00A42277" w:rsidP="00A42277" w:rsidRDefault="00A42277" w14:paraId="2D1D3FA0"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7. Suggestion for improvement</w:t>
      </w:r>
    </w:p>
    <w:p w:rsidRPr="00A85631" w:rsidR="00A42277" w:rsidP="00A42277" w:rsidRDefault="00A42277" w14:paraId="561EB218" w14:textId="77777777">
      <w:pPr>
        <w:spacing w:line="360" w:lineRule="auto"/>
        <w:jc w:val="both"/>
        <w:rPr>
          <w:rFonts w:ascii="Arial" w:hAnsi="Arial" w:cs="Arial"/>
          <w:i/>
          <w:iCs/>
          <w:spacing w:val="-3"/>
          <w:sz w:val="20"/>
          <w:szCs w:val="20"/>
          <w:lang w:val="en-GB"/>
        </w:rPr>
      </w:pPr>
      <w:r w:rsidRPr="00A85631">
        <w:rPr>
          <w:rFonts w:ascii="Arial" w:hAnsi="Arial" w:cs="Arial"/>
          <w:i/>
          <w:iCs/>
          <w:spacing w:val="-3"/>
          <w:sz w:val="20"/>
          <w:szCs w:val="20"/>
          <w:lang w:val="en-GB"/>
        </w:rPr>
        <w:t>(On supervision, documentation, durations, etc)</w:t>
      </w:r>
    </w:p>
    <w:p w:rsidRPr="00A85631" w:rsidR="00A42277" w:rsidP="00A42277" w:rsidRDefault="00A42277" w14:paraId="72A31BCE"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8. Borehole Completion Records,</w:t>
      </w:r>
    </w:p>
    <w:p w:rsidRPr="00A85631" w:rsidR="00A42277" w:rsidP="00A42277" w:rsidRDefault="00A42277" w14:paraId="766EACE9" w14:textId="77777777">
      <w:pPr>
        <w:spacing w:line="360" w:lineRule="auto"/>
        <w:jc w:val="both"/>
        <w:rPr>
          <w:rFonts w:ascii="Arial" w:hAnsi="Arial" w:cs="Arial"/>
          <w:i/>
          <w:iCs/>
          <w:spacing w:val="-3"/>
          <w:sz w:val="20"/>
          <w:szCs w:val="20"/>
          <w:lang w:val="en-GB"/>
        </w:rPr>
      </w:pPr>
      <w:r w:rsidRPr="00A85631">
        <w:rPr>
          <w:rFonts w:ascii="Arial" w:hAnsi="Arial" w:cs="Arial"/>
          <w:i/>
          <w:iCs/>
          <w:spacing w:val="-3"/>
          <w:sz w:val="20"/>
          <w:szCs w:val="20"/>
          <w:lang w:val="en-GB"/>
        </w:rPr>
        <w:t>(Original Drilling and test pumping logs bound separately from the report)</w:t>
      </w:r>
    </w:p>
    <w:p w:rsidRPr="00A85631" w:rsidR="00A42277" w:rsidP="00A42277" w:rsidRDefault="00A42277" w14:paraId="0EEC693F"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9. Any other information that the </w:t>
      </w:r>
      <w:r>
        <w:rPr>
          <w:rFonts w:ascii="Arial" w:hAnsi="Arial" w:cs="Arial"/>
          <w:spacing w:val="-3"/>
          <w:sz w:val="20"/>
          <w:szCs w:val="20"/>
          <w:lang w:val="en-GB"/>
        </w:rPr>
        <w:t>Contractor</w:t>
      </w:r>
      <w:r w:rsidRPr="00A85631">
        <w:rPr>
          <w:rFonts w:ascii="Arial" w:hAnsi="Arial" w:cs="Arial"/>
          <w:spacing w:val="-3"/>
          <w:sz w:val="20"/>
          <w:szCs w:val="20"/>
          <w:lang w:val="en-GB"/>
        </w:rPr>
        <w:t xml:space="preserve"> may deem important or necessary. Two copies of the End of Contract Report (one without the Borehole Completion Records) shall be submitted to the Supervisor.</w:t>
      </w:r>
    </w:p>
    <w:p w:rsidRPr="00A85631" w:rsidR="00A42277" w:rsidP="00A42277" w:rsidRDefault="00A42277" w14:paraId="1E8E6071" w14:textId="77777777">
      <w:pPr>
        <w:spacing w:line="360" w:lineRule="auto"/>
        <w:jc w:val="both"/>
        <w:rPr>
          <w:rFonts w:ascii="Arial" w:hAnsi="Arial" w:cs="Arial"/>
          <w:b/>
          <w:bCs/>
          <w:spacing w:val="-3"/>
          <w:sz w:val="20"/>
          <w:szCs w:val="20"/>
        </w:rPr>
      </w:pPr>
    </w:p>
    <w:p w:rsidRPr="00A85631" w:rsidR="00A42277" w:rsidP="00A42277" w:rsidRDefault="00A42277" w14:paraId="57169EA0" w14:textId="77777777">
      <w:pPr>
        <w:spacing w:line="360" w:lineRule="auto"/>
        <w:jc w:val="both"/>
        <w:rPr>
          <w:rFonts w:ascii="Arial" w:hAnsi="Arial" w:cs="Arial"/>
          <w:b/>
          <w:bCs/>
          <w:spacing w:val="-3"/>
          <w:sz w:val="20"/>
          <w:szCs w:val="20"/>
        </w:rPr>
      </w:pPr>
    </w:p>
    <w:p w:rsidRPr="00A85631" w:rsidR="00A42277" w:rsidP="00A42277" w:rsidRDefault="00A42277" w14:paraId="19D03638" w14:textId="77777777">
      <w:pPr>
        <w:spacing w:line="360" w:lineRule="auto"/>
        <w:jc w:val="both"/>
        <w:rPr>
          <w:rFonts w:ascii="Arial" w:hAnsi="Arial" w:cs="Arial"/>
          <w:b/>
          <w:bCs/>
          <w:spacing w:val="-3"/>
          <w:sz w:val="20"/>
          <w:szCs w:val="20"/>
        </w:rPr>
      </w:pPr>
    </w:p>
    <w:p w:rsidRPr="00A85631" w:rsidR="00A42277" w:rsidP="00A42277" w:rsidRDefault="00A42277" w14:paraId="63BCD0DE" w14:textId="77777777">
      <w:pPr>
        <w:spacing w:line="360" w:lineRule="auto"/>
        <w:jc w:val="both"/>
        <w:rPr>
          <w:rFonts w:ascii="Arial" w:hAnsi="Arial" w:cs="Arial"/>
          <w:b/>
          <w:bCs/>
          <w:spacing w:val="-3"/>
          <w:sz w:val="20"/>
          <w:szCs w:val="20"/>
        </w:rPr>
      </w:pPr>
    </w:p>
    <w:p w:rsidRPr="00A85631" w:rsidR="00A42277" w:rsidP="00A42277" w:rsidRDefault="00A42277" w14:paraId="5DA5BC46" w14:textId="77777777">
      <w:pPr>
        <w:spacing w:line="360" w:lineRule="auto"/>
        <w:jc w:val="both"/>
        <w:rPr>
          <w:rFonts w:ascii="Arial" w:hAnsi="Arial" w:cs="Arial"/>
          <w:b/>
          <w:bCs/>
          <w:spacing w:val="-3"/>
          <w:sz w:val="20"/>
          <w:szCs w:val="20"/>
        </w:rPr>
      </w:pPr>
    </w:p>
    <w:p w:rsidRPr="00A85631" w:rsidR="00A42277" w:rsidP="00577CAB" w:rsidRDefault="00A42277" w14:paraId="119BF1E7" w14:textId="758D6B5E">
      <w:pPr>
        <w:keepNext/>
        <w:spacing w:before="240" w:after="60"/>
        <w:jc w:val="both"/>
        <w:outlineLvl w:val="2"/>
        <w:rPr>
          <w:rFonts w:ascii="Arial" w:hAnsi="Arial" w:cs="Arial"/>
          <w:b/>
          <w:bCs/>
          <w:spacing w:val="-3"/>
          <w:sz w:val="20"/>
          <w:szCs w:val="20"/>
        </w:rPr>
      </w:pPr>
      <w:r w:rsidRPr="00A85631">
        <w:rPr>
          <w:rFonts w:ascii="Arial" w:hAnsi="Arial" w:cs="Arial"/>
          <w:b/>
          <w:bCs/>
          <w:sz w:val="26"/>
          <w:szCs w:val="26"/>
        </w:rPr>
        <w:br w:type="page"/>
      </w:r>
      <w:r w:rsidRPr="00A85631">
        <w:rPr>
          <w:rFonts w:ascii="Arial" w:hAnsi="Arial" w:cs="Arial"/>
          <w:b/>
          <w:bCs/>
          <w:szCs w:val="26"/>
        </w:rPr>
        <w:lastRenderedPageBreak/>
        <w:t xml:space="preserve">31. </w:t>
      </w:r>
      <w:r w:rsidRPr="004444F1">
        <w:rPr>
          <w:rFonts w:ascii="Arial" w:hAnsi="Arial" w:cs="Arial"/>
          <w:b/>
          <w:bCs/>
          <w:szCs w:val="26"/>
        </w:rPr>
        <w:t>Typical Schematic Drawing of Well Designs</w:t>
      </w:r>
    </w:p>
    <w:p w:rsidR="00A42277" w:rsidP="00A42277" w:rsidRDefault="00A42277" w14:paraId="269BF15A" w14:textId="77777777">
      <w:pPr>
        <w:tabs>
          <w:tab w:val="left" w:pos="-720"/>
          <w:tab w:val="left" w:pos="1800"/>
        </w:tabs>
        <w:suppressAutoHyphens/>
        <w:jc w:val="both"/>
        <w:rPr>
          <w:rFonts w:ascii="Arial" w:hAnsi="Arial" w:cs="Arial"/>
          <w:b/>
        </w:rPr>
      </w:pPr>
    </w:p>
    <w:p w:rsidRPr="00A85631" w:rsidR="00A42277" w:rsidP="00A42277" w:rsidRDefault="00A42277" w14:paraId="4786D9A5" w14:textId="77777777">
      <w:pPr>
        <w:tabs>
          <w:tab w:val="left" w:pos="-720"/>
          <w:tab w:val="left" w:pos="1800"/>
        </w:tabs>
        <w:suppressAutoHyphens/>
        <w:rPr>
          <w:rFonts w:ascii="Arial" w:hAnsi="Arial" w:cs="Arial"/>
          <w:b/>
          <w:bCs/>
          <w:spacing w:val="-3"/>
          <w:sz w:val="20"/>
          <w:szCs w:val="20"/>
        </w:rPr>
      </w:pPr>
      <w:r>
        <w:rPr>
          <w:rFonts w:ascii="Arial" w:hAnsi="Arial" w:cs="Arial"/>
          <w:b/>
        </w:rPr>
        <w:t xml:space="preserve">Borehole </w:t>
      </w:r>
      <w:r w:rsidRPr="006E257B">
        <w:rPr>
          <w:rFonts w:ascii="Arial" w:hAnsi="Arial" w:cs="Arial"/>
          <w:b/>
        </w:rPr>
        <w:t>design</w:t>
      </w:r>
      <w:r>
        <w:rPr>
          <w:rFonts w:ascii="Arial" w:hAnsi="Arial" w:cs="Arial"/>
          <w:b/>
        </w:rPr>
        <w:t xml:space="preserve"> 1: Consolidated </w:t>
      </w:r>
      <w:r w:rsidRPr="00141E62">
        <w:rPr>
          <w:rFonts w:ascii="Arial" w:hAnsi="Arial" w:cs="Arial"/>
          <w:b/>
        </w:rPr>
        <w:t xml:space="preserve">formations </w:t>
      </w:r>
      <w:r>
        <w:rPr>
          <w:rFonts w:ascii="Arial" w:hAnsi="Arial" w:cs="Arial"/>
        </w:rPr>
        <w:object w:dxaOrig="8925" w:dyaOrig="12630" w14:anchorId="56291EC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42pt;height:550.5pt" o:ole="" type="#_x0000_t75">
            <v:imagedata o:title="" r:id="rId10"/>
          </v:shape>
          <o:OLEObject Type="Embed" ProgID="FoxitReader.Document" ShapeID="_x0000_i1025" DrawAspect="Content" ObjectID="_1788072213" r:id="rId11"/>
        </w:object>
      </w:r>
    </w:p>
    <w:p w:rsidRPr="00A85631" w:rsidR="00A42277" w:rsidP="00A42277" w:rsidRDefault="00A42277" w14:paraId="1B586184" w14:textId="77777777">
      <w:pPr>
        <w:spacing w:line="360" w:lineRule="auto"/>
        <w:jc w:val="both"/>
        <w:rPr>
          <w:rFonts w:ascii="Arial" w:hAnsi="Arial" w:cs="Arial"/>
          <w:b/>
          <w:bCs/>
          <w:spacing w:val="-3"/>
          <w:sz w:val="20"/>
          <w:szCs w:val="20"/>
        </w:rPr>
      </w:pPr>
      <w:r w:rsidRPr="00A85631">
        <w:rPr>
          <w:rFonts w:ascii="Arial" w:hAnsi="Arial" w:cs="Arial"/>
          <w:b/>
          <w:bCs/>
          <w:spacing w:val="-3"/>
          <w:sz w:val="20"/>
          <w:szCs w:val="20"/>
        </w:rPr>
        <w:t>Schematic Drawing of Hand pump platform designs</w:t>
      </w:r>
    </w:p>
    <w:p w:rsidRPr="00A85631" w:rsidR="00A42277" w:rsidP="00A42277" w:rsidRDefault="00A42277" w14:paraId="28A1BEE0" w14:textId="77777777">
      <w:pPr>
        <w:spacing w:line="360" w:lineRule="auto"/>
        <w:jc w:val="both"/>
        <w:rPr>
          <w:rFonts w:ascii="Arial" w:hAnsi="Arial" w:cs="Arial"/>
          <w:spacing w:val="-3"/>
          <w:sz w:val="20"/>
          <w:szCs w:val="20"/>
        </w:rPr>
      </w:pPr>
      <w:r>
        <w:rPr>
          <w:rFonts w:ascii="Arial" w:hAnsi="Arial" w:cs="Arial"/>
          <w:i/>
          <w:spacing w:val="-3"/>
          <w:sz w:val="20"/>
          <w:szCs w:val="20"/>
        </w:rPr>
        <w:t xml:space="preserve">(Refer to attachments at the appendix for </w:t>
      </w:r>
      <w:proofErr w:type="gramStart"/>
      <w:r>
        <w:rPr>
          <w:rFonts w:ascii="Arial" w:hAnsi="Arial" w:cs="Arial"/>
          <w:i/>
          <w:spacing w:val="-3"/>
          <w:sz w:val="20"/>
          <w:szCs w:val="20"/>
        </w:rPr>
        <w:t>drawings )</w:t>
      </w:r>
      <w:proofErr w:type="gramEnd"/>
    </w:p>
    <w:p w:rsidRPr="00A85631" w:rsidR="00A42277" w:rsidP="00A42277" w:rsidRDefault="00A42277" w14:paraId="60245A82" w14:textId="77777777">
      <w:pPr>
        <w:spacing w:line="360" w:lineRule="auto"/>
        <w:jc w:val="both"/>
        <w:rPr>
          <w:rFonts w:ascii="Arial" w:hAnsi="Arial" w:cs="Arial"/>
          <w:spacing w:val="-3"/>
          <w:sz w:val="20"/>
          <w:szCs w:val="20"/>
        </w:rPr>
      </w:pPr>
      <w:r w:rsidRPr="00A85631">
        <w:rPr>
          <w:rFonts w:ascii="Arial" w:hAnsi="Arial" w:cs="Arial"/>
          <w:noProof/>
          <w:spacing w:val="-3"/>
          <w:sz w:val="20"/>
          <w:szCs w:val="20"/>
          <w:lang w:val="en-GB" w:eastAsia="en-GB"/>
        </w:rPr>
        <mc:AlternateContent>
          <mc:Choice Requires="wps">
            <w:drawing>
              <wp:anchor distT="0" distB="0" distL="114300" distR="114300" simplePos="0" relativeHeight="251661312" behindDoc="0" locked="0" layoutInCell="1" allowOverlap="1" wp14:anchorId="1B675893" wp14:editId="66BDB533">
                <wp:simplePos x="0" y="0"/>
                <wp:positionH relativeFrom="column">
                  <wp:posOffset>1699260</wp:posOffset>
                </wp:positionH>
                <wp:positionV relativeFrom="paragraph">
                  <wp:posOffset>15875</wp:posOffset>
                </wp:positionV>
                <wp:extent cx="1343025" cy="0"/>
                <wp:effectExtent l="13335" t="6350" r="5715" b="12700"/>
                <wp:wrapNone/>
                <wp:docPr id="10"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1"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3.8pt,1.25pt" to="239.55pt,1.25pt" w14:anchorId="42D5B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">
                <v:stroke dashstyle="1 1"/>
              </v:line>
            </w:pict>
          </mc:Fallback>
        </mc:AlternateContent>
      </w:r>
    </w:p>
    <w:p w:rsidR="00A42277" w:rsidP="00A42277" w:rsidRDefault="00A42277" w14:paraId="6DB123D6" w14:textId="77777777">
      <w:pPr>
        <w:spacing w:line="360" w:lineRule="auto"/>
        <w:jc w:val="both"/>
        <w:rPr>
          <w:rFonts w:ascii="Arial" w:hAnsi="Arial" w:cs="Arial"/>
          <w:spacing w:val="-3"/>
          <w:sz w:val="20"/>
          <w:szCs w:val="20"/>
        </w:rPr>
      </w:pPr>
    </w:p>
    <w:p w:rsidR="00A42277" w:rsidP="00A42277" w:rsidRDefault="00A42277" w14:paraId="3FB8B730" w14:textId="77777777">
      <w:pPr>
        <w:spacing w:line="360" w:lineRule="auto"/>
        <w:jc w:val="both"/>
        <w:rPr>
          <w:rFonts w:ascii="Arial" w:hAnsi="Arial" w:cs="Arial"/>
          <w:spacing w:val="-3"/>
          <w:sz w:val="20"/>
          <w:szCs w:val="20"/>
        </w:rPr>
      </w:pPr>
    </w:p>
    <w:p w:rsidR="00A42277" w:rsidP="00A42277" w:rsidRDefault="00A42277" w14:paraId="2C587C63" w14:textId="77777777">
      <w:pPr>
        <w:spacing w:line="360" w:lineRule="auto"/>
        <w:jc w:val="both"/>
        <w:rPr>
          <w:rFonts w:ascii="Arial" w:hAnsi="Arial" w:cs="Arial"/>
          <w:spacing w:val="-3"/>
          <w:sz w:val="20"/>
          <w:szCs w:val="20"/>
        </w:rPr>
      </w:pPr>
    </w:p>
    <w:p w:rsidRPr="00A85631" w:rsidR="00A42277" w:rsidP="00A42277" w:rsidRDefault="00A42277" w14:paraId="29FAF839" w14:textId="71D35E77">
      <w:pPr>
        <w:keepNext/>
        <w:spacing w:before="240" w:after="60"/>
        <w:jc w:val="both"/>
        <w:outlineLvl w:val="0"/>
        <w:rPr>
          <w:rFonts w:ascii="Arial" w:hAnsi="Arial" w:cs="Arial"/>
          <w:b/>
          <w:spacing w:val="-3"/>
          <w:sz w:val="20"/>
          <w:szCs w:val="20"/>
          <w:lang w:val="en-GB"/>
        </w:rPr>
      </w:pPr>
      <w:r w:rsidRPr="00A85631">
        <w:rPr>
          <w:rFonts w:ascii="Arial" w:hAnsi="Arial" w:cs="Arial"/>
          <w:noProof/>
          <w:spacing w:val="-3"/>
          <w:sz w:val="20"/>
          <w:szCs w:val="20"/>
          <w:lang w:val="en-GB" w:eastAsia="en-GB"/>
        </w:rPr>
        <mc:AlternateContent>
          <mc:Choice Requires="wps">
            <w:drawing>
              <wp:anchor distT="0" distB="0" distL="114300" distR="114300" simplePos="0" relativeHeight="251662336" behindDoc="0" locked="0" layoutInCell="1" allowOverlap="1" wp14:anchorId="16DD4F67" wp14:editId="433BEF25">
                <wp:simplePos x="0" y="0"/>
                <wp:positionH relativeFrom="column">
                  <wp:posOffset>2601595</wp:posOffset>
                </wp:positionH>
                <wp:positionV relativeFrom="paragraph">
                  <wp:posOffset>81280</wp:posOffset>
                </wp:positionV>
                <wp:extent cx="438150" cy="152400"/>
                <wp:effectExtent l="1270" t="0" r="0" b="4445"/>
                <wp:wrapNone/>
                <wp:docPr id="1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277" w:rsidP="00A42277" w:rsidRDefault="00A42277" w14:paraId="028F5446" w14:textId="77777777">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6DD4F67">
                <v:stroke joinstyle="miter"/>
                <v:path gradientshapeok="t" o:connecttype="rect"/>
              </v:shapetype>
              <v:shape id="Text Box 342" style="position:absolute;left:0;text-align:left;margin-left:204.85pt;margin-top:6.4pt;width:34.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">
                <v:textbox inset="0,0,0,0">
                  <w:txbxContent>
                    <w:p w:rsidR="00A42277" w:rsidP="00A42277" w:rsidRDefault="00A42277" w14:paraId="028F5446" w14:textId="77777777">
                      <w:pPr>
                        <w:rPr>
                          <w:rFonts w:ascii="Arial" w:hAnsi="Arial"/>
                          <w:sz w:val="16"/>
                        </w:rPr>
                      </w:pPr>
                    </w:p>
                  </w:txbxContent>
                </v:textbox>
              </v:shape>
            </w:pict>
          </mc:Fallback>
        </mc:AlternateContent>
      </w:r>
      <w:r w:rsidRPr="00A85631">
        <w:rPr>
          <w:rFonts w:ascii="Arial" w:hAnsi="Arial" w:cs="Arial"/>
          <w:noProof/>
          <w:spacing w:val="-3"/>
          <w:sz w:val="20"/>
          <w:szCs w:val="20"/>
          <w:lang w:val="en-GB" w:eastAsia="en-GB"/>
        </w:rPr>
        <mc:AlternateContent>
          <mc:Choice Requires="wps">
            <w:drawing>
              <wp:anchor distT="0" distB="0" distL="114300" distR="114300" simplePos="0" relativeHeight="251659264" behindDoc="0" locked="0" layoutInCell="1" allowOverlap="1" wp14:anchorId="6D523847" wp14:editId="0645F3D5">
                <wp:simplePos x="0" y="0"/>
                <wp:positionH relativeFrom="column">
                  <wp:posOffset>-543560</wp:posOffset>
                </wp:positionH>
                <wp:positionV relativeFrom="paragraph">
                  <wp:posOffset>182245</wp:posOffset>
                </wp:positionV>
                <wp:extent cx="771525" cy="171450"/>
                <wp:effectExtent l="0" t="1270" r="635" b="0"/>
                <wp:wrapNone/>
                <wp:docPr id="13"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277" w:rsidP="00A42277" w:rsidRDefault="00A42277" w14:paraId="65B01E47" w14:textId="77777777">
                            <w:pPr>
                              <w:pStyle w:val="CommentTex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9" style="position:absolute;left:0;text-align:left;margin-left:-42.8pt;margin-top:14.35pt;width:60.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" w14:anchorId="6D523847">
                <v:textbox inset="0,0,0,0">
                  <w:txbxContent>
                    <w:p w:rsidR="00A42277" w:rsidP="00A42277" w:rsidRDefault="00A42277" w14:paraId="65B01E47" w14:textId="77777777">
                      <w:pPr>
                        <w:pStyle w:val="CommentText"/>
                        <w:rPr>
                          <w:rFonts w:ascii="Arial" w:hAnsi="Arial"/>
                        </w:rPr>
                      </w:pPr>
                    </w:p>
                  </w:txbxContent>
                </v:textbox>
              </v:shape>
            </w:pict>
          </mc:Fallback>
        </mc:AlternateContent>
      </w:r>
      <w:r w:rsidRPr="00A85631">
        <w:rPr>
          <w:rFonts w:ascii="Arial" w:hAnsi="Arial" w:cs="Arial"/>
          <w:noProof/>
          <w:spacing w:val="-3"/>
          <w:sz w:val="20"/>
          <w:szCs w:val="20"/>
          <w:lang w:val="en-GB" w:eastAsia="en-GB"/>
        </w:rPr>
        <mc:AlternateContent>
          <mc:Choice Requires="wps">
            <w:drawing>
              <wp:anchor distT="0" distB="0" distL="114300" distR="114300" simplePos="0" relativeHeight="251660288" behindDoc="0" locked="0" layoutInCell="1" allowOverlap="1" wp14:anchorId="44A7E58E" wp14:editId="781E54BF">
                <wp:simplePos x="0" y="0"/>
                <wp:positionH relativeFrom="column">
                  <wp:posOffset>1706245</wp:posOffset>
                </wp:positionH>
                <wp:positionV relativeFrom="paragraph">
                  <wp:posOffset>154940</wp:posOffset>
                </wp:positionV>
                <wp:extent cx="1343025" cy="0"/>
                <wp:effectExtent l="10795" t="12065" r="8255" b="6985"/>
                <wp:wrapNone/>
                <wp:docPr id="14"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8"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4.35pt,12.2pt" to="240.1pt,12.2pt" w14:anchorId="200ABC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">
                <v:stroke dashstyle="1 1"/>
              </v:line>
            </w:pict>
          </mc:Fallback>
        </mc:AlternateContent>
      </w:r>
      <w:r>
        <w:rPr>
          <w:rFonts w:ascii="Arial" w:hAnsi="Arial" w:cs="Arial"/>
          <w:b/>
          <w:bCs/>
          <w:kern w:val="32"/>
          <w:szCs w:val="32"/>
          <w:lang w:val="en-GB"/>
        </w:rPr>
        <w:t>Appendix</w:t>
      </w:r>
      <w:r w:rsidRPr="00A85631">
        <w:rPr>
          <w:rFonts w:ascii="Arial" w:hAnsi="Arial" w:cs="Arial"/>
          <w:b/>
          <w:bCs/>
          <w:kern w:val="32"/>
          <w:szCs w:val="32"/>
          <w:lang w:val="en-GB"/>
        </w:rPr>
        <w:t xml:space="preserve"> </w:t>
      </w:r>
      <w:r>
        <w:rPr>
          <w:rFonts w:ascii="Arial" w:hAnsi="Arial" w:cs="Arial"/>
          <w:b/>
          <w:bCs/>
          <w:kern w:val="32"/>
          <w:szCs w:val="32"/>
          <w:lang w:val="en-GB"/>
        </w:rPr>
        <w:t>4A</w:t>
      </w:r>
      <w:r w:rsidRPr="00A85631">
        <w:rPr>
          <w:rFonts w:ascii="Arial" w:hAnsi="Arial" w:cs="Arial"/>
          <w:b/>
          <w:bCs/>
          <w:kern w:val="32"/>
          <w:szCs w:val="32"/>
          <w:lang w:val="en-GB"/>
        </w:rPr>
        <w:t>: Technical specification - TOR for Geophysical Survey</w:t>
      </w:r>
    </w:p>
    <w:p w:rsidRPr="00A85631" w:rsidR="00A42277" w:rsidP="00A42277" w:rsidRDefault="00A42277" w14:paraId="1C1172F5" w14:textId="77777777">
      <w:pPr>
        <w:keepNext/>
        <w:spacing w:before="240" w:after="60"/>
        <w:jc w:val="both"/>
        <w:outlineLvl w:val="2"/>
        <w:rPr>
          <w:rFonts w:ascii="Arial" w:hAnsi="Arial" w:cs="Arial"/>
          <w:b/>
          <w:bCs/>
          <w:szCs w:val="26"/>
          <w:lang w:val="en-GB"/>
        </w:rPr>
      </w:pPr>
      <w:r w:rsidRPr="00A85631">
        <w:rPr>
          <w:rFonts w:ascii="Arial" w:hAnsi="Arial" w:cs="Arial"/>
          <w:b/>
          <w:bCs/>
          <w:szCs w:val="26"/>
          <w:lang w:val="en-GB"/>
        </w:rPr>
        <w:t>1.0 Scope of Works</w:t>
      </w:r>
    </w:p>
    <w:p w:rsidRPr="00A85631" w:rsidR="00A42277" w:rsidP="00A42277" w:rsidRDefault="00A42277" w14:paraId="4DC1C0CA" w14:textId="54DBEF71">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The </w:t>
      </w:r>
      <w:r>
        <w:rPr>
          <w:rFonts w:ascii="Arial" w:hAnsi="Arial" w:cs="Arial"/>
          <w:spacing w:val="-3"/>
          <w:sz w:val="20"/>
          <w:szCs w:val="20"/>
          <w:lang w:val="en-GB"/>
        </w:rPr>
        <w:t>Contractor</w:t>
      </w:r>
      <w:r w:rsidRPr="00A85631">
        <w:rPr>
          <w:rFonts w:ascii="Arial" w:hAnsi="Arial" w:cs="Arial"/>
          <w:spacing w:val="-3"/>
          <w:sz w:val="20"/>
          <w:szCs w:val="20"/>
          <w:lang w:val="en-GB"/>
        </w:rPr>
        <w:t xml:space="preserve">’s hydrogeologist will carry out a detailed geophysical analysis in the areas specified of assignment. These areas will be provided to the </w:t>
      </w:r>
      <w:r>
        <w:rPr>
          <w:rFonts w:ascii="Arial" w:hAnsi="Arial" w:cs="Arial"/>
          <w:spacing w:val="-3"/>
          <w:sz w:val="20"/>
          <w:szCs w:val="20"/>
          <w:lang w:val="en-GB"/>
        </w:rPr>
        <w:t>Contractor</w:t>
      </w:r>
      <w:r w:rsidRPr="00A85631">
        <w:rPr>
          <w:rFonts w:ascii="Arial" w:hAnsi="Arial" w:cs="Arial"/>
          <w:spacing w:val="-3"/>
          <w:sz w:val="20"/>
          <w:szCs w:val="20"/>
          <w:lang w:val="en-GB"/>
        </w:rPr>
        <w:t xml:space="preserve"> in batches of 10 villages depending on the assigned numbers. Please consult </w:t>
      </w:r>
      <w:r>
        <w:rPr>
          <w:rFonts w:ascii="Arial" w:hAnsi="Arial" w:cs="Arial"/>
          <w:spacing w:val="-3"/>
          <w:sz w:val="20"/>
          <w:szCs w:val="20"/>
          <w:lang w:val="en-GB"/>
        </w:rPr>
        <w:t>GOAL</w:t>
      </w:r>
      <w:r w:rsidRPr="00A85631">
        <w:rPr>
          <w:rFonts w:ascii="Arial" w:hAnsi="Arial" w:cs="Arial"/>
          <w:spacing w:val="-3"/>
          <w:sz w:val="20"/>
          <w:szCs w:val="20"/>
          <w:lang w:val="en-GB"/>
        </w:rPr>
        <w:t xml:space="preserve"> about the assigned villages. </w:t>
      </w:r>
    </w:p>
    <w:p w:rsidRPr="00A85631" w:rsidR="00A42277" w:rsidP="00A42277" w:rsidRDefault="00A42277" w14:paraId="3ACBA1C4" w14:textId="147DB7C4">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A method of geophysical survey best suited to the geography/geology of the area is to be employed. The hydrogeologist should preferably discuss the methods they are to employ with GOAL before commencement of the works. </w:t>
      </w:r>
    </w:p>
    <w:p w:rsidRPr="00A85631" w:rsidR="00A42277" w:rsidP="00A42277" w:rsidRDefault="00A42277" w14:paraId="5915DE25" w14:textId="35FF9B64">
      <w:pPr>
        <w:spacing w:line="360" w:lineRule="auto"/>
        <w:jc w:val="both"/>
        <w:rPr>
          <w:rFonts w:ascii="Arial" w:hAnsi="Arial" w:cs="Arial"/>
          <w:b/>
          <w:spacing w:val="-3"/>
          <w:sz w:val="20"/>
          <w:szCs w:val="20"/>
          <w:lang w:val="en-GB"/>
        </w:rPr>
      </w:pPr>
      <w:r w:rsidRPr="00A85631">
        <w:rPr>
          <w:rFonts w:ascii="Arial" w:hAnsi="Arial" w:cs="Arial"/>
          <w:spacing w:val="-3"/>
          <w:sz w:val="20"/>
          <w:szCs w:val="20"/>
          <w:lang w:val="en-GB"/>
        </w:rPr>
        <w:t>Representatives from the local community shall be involved in these activities and GOAL Uganda will assist with community liaison activities.</w:t>
      </w:r>
    </w:p>
    <w:p w:rsidRPr="00A85631" w:rsidR="00A42277" w:rsidP="00A42277" w:rsidRDefault="00A42277" w14:paraId="36F822BC" w14:textId="77777777">
      <w:pPr>
        <w:spacing w:line="360" w:lineRule="auto"/>
        <w:jc w:val="both"/>
        <w:rPr>
          <w:rFonts w:ascii="Arial" w:hAnsi="Arial" w:cs="Arial"/>
          <w:b/>
          <w:spacing w:val="-3"/>
          <w:sz w:val="20"/>
          <w:szCs w:val="20"/>
          <w:lang w:val="en-GB"/>
        </w:rPr>
      </w:pPr>
      <w:r w:rsidRPr="00A85631">
        <w:rPr>
          <w:rFonts w:ascii="Arial" w:hAnsi="Arial" w:cs="Arial"/>
          <w:b/>
          <w:spacing w:val="-3"/>
          <w:sz w:val="20"/>
          <w:szCs w:val="20"/>
          <w:lang w:val="en-GB"/>
        </w:rPr>
        <w:t>The geophysical analysis will include four elements</w:t>
      </w:r>
    </w:p>
    <w:p w:rsidRPr="00A85631" w:rsidR="00A42277" w:rsidP="00A42277" w:rsidRDefault="00A42277" w14:paraId="68595259" w14:textId="77777777">
      <w:pPr>
        <w:numPr>
          <w:ilvl w:val="0"/>
          <w:numId w:val="16"/>
        </w:numPr>
        <w:tabs>
          <w:tab w:val="clear" w:pos="2160"/>
          <w:tab w:val="left" w:pos="900"/>
          <w:tab w:val="num" w:pos="990"/>
        </w:tabs>
        <w:spacing w:after="0" w:line="360" w:lineRule="auto"/>
        <w:ind w:hanging="1734"/>
        <w:jc w:val="both"/>
        <w:rPr>
          <w:rFonts w:ascii="Arial" w:hAnsi="Arial" w:cs="Arial"/>
          <w:b/>
          <w:spacing w:val="-3"/>
          <w:sz w:val="20"/>
          <w:szCs w:val="20"/>
          <w:lang w:val="en-GB"/>
        </w:rPr>
      </w:pPr>
      <w:r w:rsidRPr="00A85631">
        <w:rPr>
          <w:rFonts w:ascii="Arial" w:hAnsi="Arial" w:cs="Arial"/>
          <w:b/>
          <w:spacing w:val="-3"/>
          <w:sz w:val="20"/>
          <w:szCs w:val="20"/>
          <w:lang w:val="en-GB"/>
        </w:rPr>
        <w:t>Desk study</w:t>
      </w:r>
    </w:p>
    <w:p w:rsidRPr="00A85631" w:rsidR="00A42277" w:rsidP="00A42277" w:rsidRDefault="00A42277" w14:paraId="45B9082F"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The hydrogeologist should review existing reports, borehole logs, topographical, geological and hydro geological maps, previous geophysical surveys and the most current aerial photographs available. The consultant must state the sources of all this information and make them available in their reports.</w:t>
      </w:r>
    </w:p>
    <w:p w:rsidRPr="00A85631" w:rsidR="00A42277" w:rsidP="00A42277" w:rsidRDefault="00A42277" w14:paraId="667BC378" w14:textId="77777777">
      <w:pPr>
        <w:numPr>
          <w:ilvl w:val="0"/>
          <w:numId w:val="16"/>
        </w:numPr>
        <w:tabs>
          <w:tab w:val="num" w:pos="851"/>
        </w:tabs>
        <w:spacing w:after="0" w:line="360" w:lineRule="auto"/>
        <w:ind w:hanging="1734"/>
        <w:jc w:val="both"/>
        <w:rPr>
          <w:rFonts w:ascii="Arial" w:hAnsi="Arial" w:cs="Arial"/>
          <w:b/>
          <w:spacing w:val="-3"/>
          <w:sz w:val="20"/>
          <w:szCs w:val="20"/>
          <w:lang w:val="en-GB"/>
        </w:rPr>
      </w:pPr>
      <w:r w:rsidRPr="00A85631">
        <w:rPr>
          <w:rFonts w:ascii="Arial" w:hAnsi="Arial" w:cs="Arial"/>
          <w:b/>
          <w:spacing w:val="-3"/>
          <w:sz w:val="20"/>
          <w:szCs w:val="20"/>
          <w:lang w:val="en-GB"/>
        </w:rPr>
        <w:t>Hydro census</w:t>
      </w:r>
    </w:p>
    <w:p w:rsidRPr="00A85631" w:rsidR="00A42277" w:rsidP="00A42277" w:rsidRDefault="00A42277" w14:paraId="613F1460" w14:textId="29F92638">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The </w:t>
      </w:r>
      <w:r>
        <w:rPr>
          <w:rFonts w:ascii="Arial" w:hAnsi="Arial" w:cs="Arial"/>
          <w:spacing w:val="-3"/>
          <w:sz w:val="20"/>
          <w:szCs w:val="20"/>
          <w:lang w:val="en-GB"/>
        </w:rPr>
        <w:t>Contractor</w:t>
      </w:r>
      <w:r w:rsidRPr="00A85631">
        <w:rPr>
          <w:rFonts w:ascii="Arial" w:hAnsi="Arial" w:cs="Arial"/>
          <w:spacing w:val="-3"/>
          <w:sz w:val="20"/>
          <w:szCs w:val="20"/>
          <w:lang w:val="en-GB"/>
        </w:rPr>
        <w:t xml:space="preserve"> shall carry out a hydro census in the vicinity of the target areas. This includes a detailed inventory of all existing water supplies and data on well depths, yields, water quality, static water levels, etc. If the hydrogeologist requires any additional information that may be held by GOAL, they should request this this. The hydrogeologist will remain responsible for verifying and compiling all relevant information (both from GOAL and others) </w:t>
      </w:r>
      <w:proofErr w:type="gramStart"/>
      <w:r w:rsidRPr="00A85631">
        <w:rPr>
          <w:rFonts w:ascii="Arial" w:hAnsi="Arial" w:cs="Arial"/>
          <w:spacing w:val="-3"/>
          <w:sz w:val="20"/>
          <w:szCs w:val="20"/>
          <w:lang w:val="en-GB"/>
        </w:rPr>
        <w:t>in order to</w:t>
      </w:r>
      <w:proofErr w:type="gramEnd"/>
      <w:r w:rsidRPr="00A85631">
        <w:rPr>
          <w:rFonts w:ascii="Arial" w:hAnsi="Arial" w:cs="Arial"/>
          <w:spacing w:val="-3"/>
          <w:sz w:val="20"/>
          <w:szCs w:val="20"/>
          <w:lang w:val="en-GB"/>
        </w:rPr>
        <w:t xml:space="preserve"> compile a comprehensive study. </w:t>
      </w:r>
    </w:p>
    <w:p w:rsidRPr="00A85631" w:rsidR="00A42277" w:rsidP="00A42277" w:rsidRDefault="00A42277" w14:paraId="4BFD929F"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The following are additional features that can be compiled from the hydro census</w:t>
      </w:r>
    </w:p>
    <w:p w:rsidRPr="00A85631" w:rsidR="00A42277" w:rsidP="00A42277" w:rsidRDefault="00A42277" w14:paraId="59EEBF3E" w14:textId="77777777">
      <w:pPr>
        <w:numPr>
          <w:ilvl w:val="0"/>
          <w:numId w:val="17"/>
        </w:numPr>
        <w:spacing w:after="0" w:line="360" w:lineRule="auto"/>
        <w:jc w:val="both"/>
        <w:rPr>
          <w:rFonts w:ascii="Arial" w:hAnsi="Arial" w:cs="Arial"/>
          <w:spacing w:val="-3"/>
          <w:sz w:val="20"/>
          <w:szCs w:val="20"/>
          <w:lang w:val="en-GB"/>
        </w:rPr>
      </w:pPr>
      <w:r w:rsidRPr="00A85631">
        <w:rPr>
          <w:rFonts w:ascii="Arial" w:hAnsi="Arial" w:cs="Arial"/>
          <w:spacing w:val="-3"/>
          <w:sz w:val="20"/>
          <w:szCs w:val="20"/>
        </w:rPr>
        <w:t xml:space="preserve">Identify details of water-related features (e.g. storm water channels, erosion gullies, weirs, diversion embankments), and disused or abandoned boreholes and wells. </w:t>
      </w:r>
    </w:p>
    <w:p w:rsidRPr="00A85631" w:rsidR="00A42277" w:rsidP="00A42277" w:rsidRDefault="00A42277" w14:paraId="372B936D" w14:textId="77777777">
      <w:pPr>
        <w:numPr>
          <w:ilvl w:val="0"/>
          <w:numId w:val="17"/>
        </w:numPr>
        <w:spacing w:after="0" w:line="360" w:lineRule="auto"/>
        <w:jc w:val="both"/>
        <w:rPr>
          <w:rFonts w:ascii="Arial" w:hAnsi="Arial" w:cs="Arial"/>
          <w:spacing w:val="-3"/>
          <w:sz w:val="20"/>
          <w:szCs w:val="20"/>
          <w:lang w:val="en-GB"/>
        </w:rPr>
      </w:pPr>
      <w:r w:rsidRPr="00A85631">
        <w:rPr>
          <w:rFonts w:ascii="Arial" w:hAnsi="Arial" w:cs="Arial"/>
          <w:spacing w:val="-3"/>
          <w:sz w:val="20"/>
          <w:szCs w:val="20"/>
        </w:rPr>
        <w:t xml:space="preserve">Identify features where water could collect in rainy periods (quarries, borrow pits, seasonal puddles, etc.). </w:t>
      </w:r>
    </w:p>
    <w:p w:rsidRPr="00A85631" w:rsidR="00A42277" w:rsidP="00A42277" w:rsidRDefault="00A42277" w14:paraId="1DC397A3" w14:textId="77777777">
      <w:pPr>
        <w:numPr>
          <w:ilvl w:val="0"/>
          <w:numId w:val="17"/>
        </w:numPr>
        <w:spacing w:after="0" w:line="360" w:lineRule="auto"/>
        <w:jc w:val="both"/>
        <w:rPr>
          <w:rFonts w:ascii="Arial" w:hAnsi="Arial" w:cs="Arial"/>
          <w:spacing w:val="-3"/>
          <w:sz w:val="20"/>
          <w:szCs w:val="20"/>
          <w:lang w:val="en-GB"/>
        </w:rPr>
      </w:pPr>
      <w:r w:rsidRPr="00A85631">
        <w:rPr>
          <w:rFonts w:ascii="Arial" w:hAnsi="Arial" w:cs="Arial"/>
          <w:spacing w:val="-3"/>
          <w:sz w:val="20"/>
          <w:szCs w:val="20"/>
        </w:rPr>
        <w:t xml:space="preserve">Identify potential sources of contamination (latrines, waste disposal sites, animal kraals, defecation sites, animal watering points, soak-away pits and drains, etc.). </w:t>
      </w:r>
    </w:p>
    <w:p w:rsidRPr="00A85631" w:rsidR="00A42277" w:rsidP="00A42277" w:rsidRDefault="00A42277" w14:paraId="739D164A" w14:textId="77777777">
      <w:pPr>
        <w:numPr>
          <w:ilvl w:val="0"/>
          <w:numId w:val="17"/>
        </w:numPr>
        <w:spacing w:after="0" w:line="360" w:lineRule="auto"/>
        <w:jc w:val="both"/>
        <w:rPr>
          <w:rFonts w:ascii="Arial" w:hAnsi="Arial" w:cs="Arial"/>
          <w:spacing w:val="-3"/>
          <w:sz w:val="20"/>
          <w:szCs w:val="20"/>
          <w:lang w:val="en-GB"/>
        </w:rPr>
      </w:pPr>
      <w:r w:rsidRPr="00A85631">
        <w:rPr>
          <w:rFonts w:ascii="Arial" w:hAnsi="Arial" w:cs="Arial"/>
          <w:spacing w:val="-3"/>
          <w:sz w:val="20"/>
          <w:szCs w:val="20"/>
        </w:rPr>
        <w:t xml:space="preserve">Identify visible features and symptoms (e.g. borehole casing rusted away at the surface, presence of algal blooms in stagnant water) that indicate the potential for water contamination. </w:t>
      </w:r>
    </w:p>
    <w:p w:rsidRPr="00A85631" w:rsidR="00A42277" w:rsidP="00A42277" w:rsidRDefault="00A42277" w14:paraId="6C6CF90F" w14:textId="77777777">
      <w:pPr>
        <w:numPr>
          <w:ilvl w:val="0"/>
          <w:numId w:val="17"/>
        </w:numPr>
        <w:spacing w:after="0" w:line="360" w:lineRule="auto"/>
        <w:jc w:val="both"/>
        <w:rPr>
          <w:rFonts w:ascii="Arial" w:hAnsi="Arial" w:cs="Arial"/>
          <w:spacing w:val="-3"/>
          <w:sz w:val="20"/>
          <w:szCs w:val="20"/>
          <w:lang w:val="en-GB"/>
        </w:rPr>
      </w:pPr>
      <w:r w:rsidRPr="00A85631">
        <w:rPr>
          <w:rFonts w:ascii="Arial" w:hAnsi="Arial" w:cs="Arial"/>
          <w:spacing w:val="-3"/>
          <w:sz w:val="20"/>
          <w:szCs w:val="20"/>
        </w:rPr>
        <w:t>Identify water sources and, where possible, indicate the flow rate and the quality of each water source.</w:t>
      </w:r>
    </w:p>
    <w:p w:rsidRPr="00A85631" w:rsidR="00A42277" w:rsidP="00A42277" w:rsidRDefault="00A42277" w14:paraId="32B5F2F5" w14:textId="563BF27B">
      <w:pPr>
        <w:spacing w:line="360" w:lineRule="auto"/>
        <w:jc w:val="both"/>
        <w:rPr>
          <w:rFonts w:ascii="Arial" w:hAnsi="Arial" w:cs="Arial"/>
          <w:b/>
          <w:spacing w:val="-3"/>
          <w:sz w:val="20"/>
          <w:szCs w:val="20"/>
          <w:lang w:val="en-GB"/>
        </w:rPr>
      </w:pPr>
      <w:r w:rsidRPr="00A85631">
        <w:rPr>
          <w:rFonts w:ascii="Arial" w:hAnsi="Arial" w:cs="Arial"/>
          <w:b/>
          <w:spacing w:val="-3"/>
          <w:sz w:val="20"/>
          <w:szCs w:val="20"/>
          <w:lang w:val="en-GB"/>
        </w:rPr>
        <w:lastRenderedPageBreak/>
        <w:t>It is important for the hydrogeologist to present to the GOAL technical team the results of their findings after the desk study and the hydro census but before commencement of the detailed geophysical surveys. Initial findings may inform the selection or inclusion of sites for more detailed studies.</w:t>
      </w:r>
    </w:p>
    <w:p w:rsidRPr="00A85631" w:rsidR="00A42277" w:rsidP="00A42277" w:rsidRDefault="00A42277" w14:paraId="093675C0" w14:textId="77777777">
      <w:pPr>
        <w:numPr>
          <w:ilvl w:val="0"/>
          <w:numId w:val="16"/>
        </w:numPr>
        <w:tabs>
          <w:tab w:val="clear" w:pos="2160"/>
          <w:tab w:val="num" w:pos="630"/>
        </w:tabs>
        <w:spacing w:after="0" w:line="360" w:lineRule="auto"/>
        <w:ind w:left="810" w:hanging="567"/>
        <w:jc w:val="both"/>
        <w:rPr>
          <w:rFonts w:ascii="Arial" w:hAnsi="Arial" w:cs="Arial"/>
          <w:b/>
          <w:spacing w:val="-3"/>
          <w:sz w:val="20"/>
          <w:szCs w:val="20"/>
          <w:lang w:val="en-GB"/>
        </w:rPr>
      </w:pPr>
      <w:r w:rsidRPr="00A85631">
        <w:rPr>
          <w:rFonts w:ascii="Arial" w:hAnsi="Arial" w:cs="Arial"/>
          <w:b/>
          <w:spacing w:val="-3"/>
          <w:sz w:val="20"/>
          <w:szCs w:val="20"/>
          <w:lang w:val="en-GB"/>
        </w:rPr>
        <w:t>Geophysical Survey and initial recommendations</w:t>
      </w:r>
    </w:p>
    <w:p w:rsidRPr="00A85631" w:rsidR="00A42277" w:rsidP="00A42277" w:rsidRDefault="00A42277" w14:paraId="5EC057E7" w14:textId="54D2451B">
      <w:pPr>
        <w:spacing w:line="360" w:lineRule="auto"/>
        <w:jc w:val="both"/>
        <w:rPr>
          <w:rFonts w:ascii="Arial" w:hAnsi="Arial" w:cs="Arial"/>
          <w:b/>
          <w:spacing w:val="-3"/>
          <w:sz w:val="20"/>
          <w:szCs w:val="20"/>
          <w:lang w:val="en-GB"/>
        </w:rPr>
      </w:pPr>
      <w:r w:rsidRPr="00A85631">
        <w:rPr>
          <w:rFonts w:ascii="Arial" w:hAnsi="Arial" w:cs="Arial"/>
          <w:spacing w:val="-3"/>
          <w:sz w:val="20"/>
          <w:szCs w:val="20"/>
          <w:lang w:val="en-GB"/>
        </w:rPr>
        <w:t xml:space="preserve">After the desk study and hydro census, the hydro geologist will use the findings to carry out the preliminary geophysical surveys and the detailed surveys. </w:t>
      </w:r>
    </w:p>
    <w:p w:rsidRPr="00A85631" w:rsidR="00A42277" w:rsidP="00A42277" w:rsidRDefault="00A42277" w14:paraId="13F91409" w14:textId="77777777">
      <w:pPr>
        <w:numPr>
          <w:ilvl w:val="0"/>
          <w:numId w:val="16"/>
        </w:numPr>
        <w:tabs>
          <w:tab w:val="num" w:pos="450"/>
        </w:tabs>
        <w:spacing w:after="0" w:line="360" w:lineRule="auto"/>
        <w:ind w:hanging="1876"/>
        <w:jc w:val="both"/>
        <w:rPr>
          <w:rFonts w:ascii="Arial" w:hAnsi="Arial" w:cs="Arial"/>
          <w:b/>
          <w:spacing w:val="-3"/>
          <w:sz w:val="20"/>
          <w:szCs w:val="20"/>
          <w:lang w:val="en-GB"/>
        </w:rPr>
      </w:pPr>
      <w:r w:rsidRPr="00A85631">
        <w:rPr>
          <w:rFonts w:ascii="Arial" w:hAnsi="Arial" w:cs="Arial"/>
          <w:b/>
          <w:spacing w:val="-3"/>
          <w:sz w:val="20"/>
          <w:szCs w:val="20"/>
          <w:lang w:val="en-GB"/>
        </w:rPr>
        <w:t>Final conclusions and Reports</w:t>
      </w:r>
    </w:p>
    <w:p w:rsidRPr="00A85631" w:rsidR="00A42277" w:rsidP="00A42277" w:rsidRDefault="00A42277" w14:paraId="55824BF3"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The hydrogeologist shall compile the final siting reports which will form part of the complete report for all the works. </w:t>
      </w:r>
    </w:p>
    <w:p w:rsidRPr="00A85631" w:rsidR="00A42277" w:rsidP="00A42277" w:rsidRDefault="00A42277" w14:paraId="02A88957" w14:textId="77777777">
      <w:pPr>
        <w:keepNext/>
        <w:spacing w:before="240" w:after="60"/>
        <w:jc w:val="both"/>
        <w:outlineLvl w:val="2"/>
        <w:rPr>
          <w:rFonts w:ascii="Arial" w:hAnsi="Arial" w:cs="Arial"/>
          <w:b/>
          <w:bCs/>
          <w:szCs w:val="26"/>
          <w:lang w:val="en-GB"/>
        </w:rPr>
      </w:pPr>
      <w:r w:rsidRPr="00A85631">
        <w:rPr>
          <w:rFonts w:ascii="Arial" w:hAnsi="Arial" w:cs="Arial"/>
          <w:b/>
          <w:bCs/>
          <w:szCs w:val="26"/>
          <w:lang w:val="en-GB"/>
        </w:rPr>
        <w:t>2.0 Inspection</w:t>
      </w:r>
    </w:p>
    <w:p w:rsidRPr="00A85631" w:rsidR="00A42277" w:rsidP="00A42277" w:rsidRDefault="00A42277" w14:paraId="16A97CD7"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GOAL Uganda or their authorised representative has the right to witness the surveys and the </w:t>
      </w:r>
      <w:proofErr w:type="gramStart"/>
      <w:r>
        <w:rPr>
          <w:rFonts w:ascii="Arial" w:hAnsi="Arial" w:cs="Arial"/>
          <w:spacing w:val="-3"/>
          <w:sz w:val="20"/>
          <w:szCs w:val="20"/>
          <w:lang w:val="en-GB"/>
        </w:rPr>
        <w:t>Contractor</w:t>
      </w:r>
      <w:proofErr w:type="gramEnd"/>
      <w:r w:rsidRPr="00A85631">
        <w:rPr>
          <w:rFonts w:ascii="Arial" w:hAnsi="Arial" w:cs="Arial"/>
          <w:spacing w:val="-3"/>
          <w:sz w:val="20"/>
          <w:szCs w:val="20"/>
          <w:lang w:val="en-GB"/>
        </w:rPr>
        <w:t xml:space="preserve"> or their hydrogeologist shall provide reasonable assistance to allow access as and when required by GOAL Uganda </w:t>
      </w:r>
    </w:p>
    <w:p w:rsidRPr="00A85631" w:rsidR="00A42277" w:rsidP="00A42277" w:rsidRDefault="00A42277" w14:paraId="7F26FA5A" w14:textId="77777777">
      <w:pPr>
        <w:keepNext/>
        <w:spacing w:before="240" w:after="60"/>
        <w:jc w:val="both"/>
        <w:outlineLvl w:val="2"/>
        <w:rPr>
          <w:rFonts w:ascii="Arial" w:hAnsi="Arial" w:cs="Arial"/>
          <w:b/>
          <w:bCs/>
          <w:szCs w:val="26"/>
          <w:lang w:val="en-GB"/>
        </w:rPr>
      </w:pPr>
      <w:r w:rsidRPr="00A85631">
        <w:rPr>
          <w:rFonts w:ascii="Arial" w:hAnsi="Arial" w:cs="Arial"/>
          <w:b/>
          <w:bCs/>
          <w:szCs w:val="26"/>
          <w:lang w:val="en-GB"/>
        </w:rPr>
        <w:t>3.0 Clearance of Site after works</w:t>
      </w:r>
    </w:p>
    <w:p w:rsidRPr="00A85631" w:rsidR="00A42277" w:rsidP="00A42277" w:rsidRDefault="00A42277" w14:paraId="155F5306"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Upon completion of the survey works, the </w:t>
      </w:r>
      <w:r>
        <w:rPr>
          <w:rFonts w:ascii="Arial" w:hAnsi="Arial" w:cs="Arial"/>
          <w:spacing w:val="-3"/>
          <w:sz w:val="20"/>
          <w:szCs w:val="20"/>
          <w:lang w:val="en-GB"/>
        </w:rPr>
        <w:t>Contractor</w:t>
      </w:r>
      <w:r w:rsidRPr="00A85631">
        <w:rPr>
          <w:rFonts w:ascii="Arial" w:hAnsi="Arial" w:cs="Arial"/>
          <w:spacing w:val="-3"/>
          <w:sz w:val="20"/>
          <w:szCs w:val="20"/>
          <w:lang w:val="en-GB"/>
        </w:rPr>
        <w:t>’s hydrogeologist shall remove from the site all equipment, tools, surplus materials, rubbish and temporary works and shall leave the site clean and in a condition satisfactory to GOAL Uganda.</w:t>
      </w:r>
    </w:p>
    <w:p w:rsidRPr="00A85631" w:rsidR="00A42277" w:rsidP="00A42277" w:rsidRDefault="00A42277" w14:paraId="0500B844" w14:textId="77777777">
      <w:pPr>
        <w:keepNext/>
        <w:spacing w:before="240" w:after="60"/>
        <w:jc w:val="both"/>
        <w:outlineLvl w:val="2"/>
        <w:rPr>
          <w:rFonts w:ascii="Arial" w:hAnsi="Arial" w:cs="Arial"/>
          <w:b/>
          <w:bCs/>
          <w:szCs w:val="26"/>
          <w:lang w:val="en-GB"/>
        </w:rPr>
      </w:pPr>
      <w:r w:rsidRPr="00A85631">
        <w:rPr>
          <w:rFonts w:ascii="Arial" w:hAnsi="Arial" w:cs="Arial"/>
          <w:b/>
          <w:bCs/>
          <w:szCs w:val="26"/>
          <w:lang w:val="en-GB"/>
        </w:rPr>
        <w:t>4.0 Safety and Protection of Environment</w:t>
      </w:r>
    </w:p>
    <w:p w:rsidRPr="00A85631" w:rsidR="00A42277" w:rsidP="00A42277" w:rsidRDefault="00A42277" w14:paraId="18318507" w14:textId="21B1F048">
      <w:pPr>
        <w:spacing w:line="360" w:lineRule="auto"/>
        <w:jc w:val="both"/>
        <w:rPr>
          <w:rFonts w:ascii="Arial" w:hAnsi="Arial" w:cs="Arial"/>
          <w:b/>
          <w:spacing w:val="-3"/>
          <w:sz w:val="20"/>
          <w:szCs w:val="20"/>
          <w:lang w:val="en-GB"/>
        </w:rPr>
      </w:pPr>
      <w:r w:rsidRPr="00A85631">
        <w:rPr>
          <w:rFonts w:ascii="Arial" w:hAnsi="Arial" w:cs="Arial"/>
          <w:spacing w:val="-3"/>
          <w:sz w:val="20"/>
          <w:szCs w:val="20"/>
          <w:lang w:val="en-GB"/>
        </w:rPr>
        <w:t xml:space="preserve">The </w:t>
      </w:r>
      <w:r>
        <w:rPr>
          <w:rFonts w:ascii="Arial" w:hAnsi="Arial" w:cs="Arial"/>
          <w:spacing w:val="-3"/>
          <w:sz w:val="20"/>
          <w:szCs w:val="20"/>
          <w:lang w:val="en-GB"/>
        </w:rPr>
        <w:t>Contractor</w:t>
      </w:r>
      <w:r w:rsidRPr="00A85631">
        <w:rPr>
          <w:rFonts w:ascii="Arial" w:hAnsi="Arial" w:cs="Arial"/>
          <w:spacing w:val="-3"/>
          <w:sz w:val="20"/>
          <w:szCs w:val="20"/>
          <w:lang w:val="en-GB"/>
        </w:rPr>
        <w:t xml:space="preserve"> or their hydrogeologist shall, through the contract period, be responsible for the safety of all persons entitled to be on the survey site and to keep the site in an orderly state to avoid any danger to such persons. The </w:t>
      </w:r>
      <w:r>
        <w:rPr>
          <w:rFonts w:ascii="Arial" w:hAnsi="Arial" w:cs="Arial"/>
          <w:spacing w:val="-3"/>
          <w:sz w:val="20"/>
          <w:szCs w:val="20"/>
          <w:lang w:val="en-GB"/>
        </w:rPr>
        <w:t>Contractor</w:t>
      </w:r>
      <w:r w:rsidRPr="00A85631">
        <w:rPr>
          <w:rFonts w:ascii="Arial" w:hAnsi="Arial" w:cs="Arial"/>
          <w:spacing w:val="-3"/>
          <w:sz w:val="20"/>
          <w:szCs w:val="20"/>
          <w:lang w:val="en-GB"/>
        </w:rPr>
        <w:t xml:space="preserve"> further undertakes to ensure that he will abide by safety procedures as set out by the government and regional authorities in conducting this work, and by implementing clean environmental procedures whilst conducting this work.  </w:t>
      </w:r>
    </w:p>
    <w:p w:rsidRPr="00A85631" w:rsidR="00A42277" w:rsidP="00A42277" w:rsidRDefault="00A42277" w14:paraId="3EC9282C"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The number of locations given to the </w:t>
      </w:r>
      <w:r>
        <w:rPr>
          <w:rFonts w:ascii="Arial" w:hAnsi="Arial" w:cs="Arial"/>
          <w:spacing w:val="-3"/>
          <w:sz w:val="20"/>
          <w:szCs w:val="20"/>
          <w:lang w:val="en-GB"/>
        </w:rPr>
        <w:t>Contractor</w:t>
      </w:r>
      <w:r w:rsidRPr="00A85631">
        <w:rPr>
          <w:rFonts w:ascii="Arial" w:hAnsi="Arial" w:cs="Arial"/>
          <w:spacing w:val="-3"/>
          <w:sz w:val="20"/>
          <w:szCs w:val="20"/>
          <w:lang w:val="en-GB"/>
        </w:rPr>
        <w:t xml:space="preserve"> which will require the siting are included in the contract. At each location/geophysics survey site three possible borehole sites shall be indicated and rated/prioritised in order of preference, according to the survey results.</w:t>
      </w:r>
    </w:p>
    <w:p w:rsidRPr="00A85631" w:rsidR="00A42277" w:rsidP="00A42277" w:rsidRDefault="00A42277" w14:paraId="4616F687" w14:textId="77777777">
      <w:pPr>
        <w:keepNext/>
        <w:spacing w:before="240" w:after="60"/>
        <w:jc w:val="both"/>
        <w:outlineLvl w:val="2"/>
        <w:rPr>
          <w:rFonts w:ascii="Arial" w:hAnsi="Arial" w:cs="Arial"/>
          <w:b/>
          <w:bCs/>
          <w:szCs w:val="26"/>
          <w:lang w:val="en-GB"/>
        </w:rPr>
      </w:pPr>
      <w:r w:rsidRPr="00A85631">
        <w:rPr>
          <w:rFonts w:ascii="Arial" w:hAnsi="Arial" w:cs="Arial"/>
          <w:b/>
          <w:bCs/>
          <w:szCs w:val="26"/>
          <w:lang w:val="en-GB"/>
        </w:rPr>
        <w:t>5.0 Data Analysis</w:t>
      </w:r>
    </w:p>
    <w:p w:rsidRPr="00A85631" w:rsidR="00A42277" w:rsidP="00A42277" w:rsidRDefault="00A42277" w14:paraId="63A2475A" w14:textId="425BBAF8">
      <w:pPr>
        <w:spacing w:line="360" w:lineRule="auto"/>
        <w:jc w:val="both"/>
        <w:rPr>
          <w:rFonts w:ascii="Arial" w:hAnsi="Arial" w:cs="Arial"/>
          <w:b/>
          <w:spacing w:val="-3"/>
          <w:sz w:val="20"/>
          <w:szCs w:val="20"/>
          <w:lang w:val="en-GB"/>
        </w:rPr>
      </w:pPr>
      <w:r w:rsidRPr="00A85631">
        <w:rPr>
          <w:rFonts w:ascii="Arial" w:hAnsi="Arial" w:cs="Arial"/>
          <w:spacing w:val="-3"/>
          <w:sz w:val="20"/>
          <w:szCs w:val="20"/>
          <w:lang w:val="en-GB"/>
        </w:rPr>
        <w:t>Interpretation and evaluation of data arising from the desk study and hydro census is a critical early activity since preliminary conceptual models relating to the ground water systems within the project area will be based upon this information.</w:t>
      </w:r>
    </w:p>
    <w:p w:rsidR="00A42277" w:rsidP="00A42277" w:rsidRDefault="00A42277" w14:paraId="63982BDF"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All data collected should be entered into a computer database and made available to GOAL during the survey period. It should form part of the appendices of the final report. The hydrogeologist should present their findings for each batch of complete preliminary surveys and final surveys.</w:t>
      </w:r>
    </w:p>
    <w:p w:rsidR="00A42277" w:rsidP="00A42277" w:rsidRDefault="00A42277" w14:paraId="5FD80498" w14:textId="77777777">
      <w:pPr>
        <w:spacing w:line="360" w:lineRule="auto"/>
        <w:jc w:val="both"/>
        <w:rPr>
          <w:rFonts w:ascii="Arial" w:hAnsi="Arial" w:cs="Arial"/>
          <w:spacing w:val="-3"/>
          <w:sz w:val="20"/>
          <w:szCs w:val="20"/>
          <w:lang w:val="en-GB"/>
        </w:rPr>
      </w:pPr>
    </w:p>
    <w:p w:rsidRPr="008F0E2D" w:rsidR="00A42277" w:rsidP="00A42277" w:rsidRDefault="00A42277" w14:paraId="7D351B59" w14:textId="77777777">
      <w:pPr>
        <w:spacing w:line="360" w:lineRule="auto"/>
        <w:jc w:val="both"/>
        <w:rPr>
          <w:rFonts w:ascii="Arial" w:hAnsi="Arial" w:cs="Arial"/>
          <w:spacing w:val="-3"/>
          <w:sz w:val="20"/>
          <w:szCs w:val="20"/>
          <w:lang w:val="en-GB"/>
        </w:rPr>
      </w:pPr>
      <w:r w:rsidRPr="00A85631">
        <w:rPr>
          <w:rFonts w:ascii="Arial" w:hAnsi="Arial" w:cs="Arial"/>
          <w:b/>
          <w:bCs/>
          <w:szCs w:val="26"/>
          <w:lang w:val="en-GB"/>
        </w:rPr>
        <w:lastRenderedPageBreak/>
        <w:t xml:space="preserve">6.0 Geophysical methods </w:t>
      </w:r>
    </w:p>
    <w:p w:rsidRPr="00A85631" w:rsidR="00A42277" w:rsidP="00593068" w:rsidRDefault="00A42277" w14:paraId="0559E79F" w14:textId="54209A81">
      <w:pPr>
        <w:spacing w:line="276" w:lineRule="auto"/>
        <w:jc w:val="both"/>
        <w:rPr>
          <w:rFonts w:ascii="Arial" w:hAnsi="Arial" w:cs="Arial"/>
          <w:spacing w:val="-3"/>
          <w:sz w:val="20"/>
          <w:szCs w:val="20"/>
          <w:lang w:val="en-GB"/>
        </w:rPr>
      </w:pPr>
      <w:r w:rsidRPr="00A85631">
        <w:rPr>
          <w:rFonts w:ascii="Arial" w:hAnsi="Arial" w:cs="Arial"/>
          <w:spacing w:val="-3"/>
          <w:sz w:val="20"/>
          <w:szCs w:val="20"/>
          <w:lang w:val="en-GB"/>
        </w:rPr>
        <w:t>Each geophysics survey should include (but not limited to) the following</w:t>
      </w:r>
    </w:p>
    <w:p w:rsidRPr="00A85631" w:rsidR="00A42277" w:rsidP="00593068" w:rsidRDefault="00A42277" w14:paraId="65176DBD" w14:textId="77777777">
      <w:pPr>
        <w:numPr>
          <w:ilvl w:val="2"/>
          <w:numId w:val="14"/>
        </w:numPr>
        <w:spacing w:after="0" w:line="276" w:lineRule="auto"/>
        <w:ind w:hanging="1593"/>
        <w:jc w:val="both"/>
        <w:rPr>
          <w:rFonts w:ascii="Arial" w:hAnsi="Arial" w:cs="Arial"/>
          <w:spacing w:val="-3"/>
          <w:sz w:val="20"/>
          <w:szCs w:val="20"/>
          <w:lang w:val="en-GB"/>
        </w:rPr>
      </w:pPr>
      <w:r w:rsidRPr="00A85631">
        <w:rPr>
          <w:rFonts w:ascii="Arial" w:hAnsi="Arial" w:cs="Arial"/>
          <w:spacing w:val="-3"/>
          <w:sz w:val="20"/>
          <w:szCs w:val="20"/>
          <w:lang w:val="en-GB"/>
        </w:rPr>
        <w:t>3 x VES (Vertical Electrical Soundings)</w:t>
      </w:r>
    </w:p>
    <w:p w:rsidRPr="00A85631" w:rsidR="00A42277" w:rsidP="00593068" w:rsidRDefault="00A42277" w14:paraId="4ED9E797" w14:textId="77777777">
      <w:pPr>
        <w:numPr>
          <w:ilvl w:val="2"/>
          <w:numId w:val="14"/>
        </w:numPr>
        <w:spacing w:after="0" w:line="276" w:lineRule="auto"/>
        <w:ind w:hanging="1593"/>
        <w:jc w:val="both"/>
        <w:rPr>
          <w:rFonts w:ascii="Arial" w:hAnsi="Arial" w:cs="Arial"/>
          <w:spacing w:val="-3"/>
          <w:sz w:val="20"/>
          <w:szCs w:val="20"/>
          <w:lang w:val="en-GB"/>
        </w:rPr>
      </w:pPr>
      <w:r w:rsidRPr="00A85631">
        <w:rPr>
          <w:rFonts w:ascii="Arial" w:hAnsi="Arial" w:cs="Arial"/>
          <w:spacing w:val="-3"/>
          <w:sz w:val="20"/>
          <w:szCs w:val="20"/>
          <w:lang w:val="en-GB"/>
        </w:rPr>
        <w:t>1km Resistivity Profiling</w:t>
      </w:r>
    </w:p>
    <w:p w:rsidRPr="00A85631" w:rsidR="00A42277" w:rsidP="00593068" w:rsidRDefault="00A42277" w14:paraId="18967655" w14:textId="77777777">
      <w:pPr>
        <w:numPr>
          <w:ilvl w:val="2"/>
          <w:numId w:val="14"/>
        </w:numPr>
        <w:spacing w:after="0" w:line="276" w:lineRule="auto"/>
        <w:ind w:hanging="1593"/>
        <w:jc w:val="both"/>
        <w:rPr>
          <w:rFonts w:ascii="Arial" w:hAnsi="Arial" w:cs="Arial"/>
          <w:spacing w:val="-3"/>
          <w:sz w:val="20"/>
          <w:szCs w:val="20"/>
          <w:lang w:val="en-GB"/>
        </w:rPr>
      </w:pPr>
      <w:r w:rsidRPr="00A85631">
        <w:rPr>
          <w:rFonts w:ascii="Arial" w:hAnsi="Arial" w:cs="Arial"/>
          <w:spacing w:val="-3"/>
          <w:sz w:val="20"/>
          <w:szCs w:val="20"/>
          <w:lang w:val="en-GB"/>
        </w:rPr>
        <w:t xml:space="preserve">Interpretation of data </w:t>
      </w:r>
    </w:p>
    <w:p w:rsidRPr="00A85631" w:rsidR="00A42277" w:rsidP="00593068" w:rsidRDefault="00A42277" w14:paraId="5F4652A0" w14:textId="77777777">
      <w:pPr>
        <w:numPr>
          <w:ilvl w:val="2"/>
          <w:numId w:val="14"/>
        </w:numPr>
        <w:spacing w:after="0" w:line="276" w:lineRule="auto"/>
        <w:ind w:hanging="1593"/>
        <w:jc w:val="both"/>
        <w:rPr>
          <w:rFonts w:ascii="Arial" w:hAnsi="Arial" w:cs="Arial"/>
          <w:spacing w:val="-3"/>
          <w:sz w:val="20"/>
          <w:szCs w:val="20"/>
          <w:lang w:val="en-GB"/>
        </w:rPr>
      </w:pPr>
      <w:r w:rsidRPr="00A85631">
        <w:rPr>
          <w:rFonts w:ascii="Arial" w:hAnsi="Arial" w:cs="Arial"/>
          <w:spacing w:val="-3"/>
          <w:sz w:val="20"/>
          <w:szCs w:val="20"/>
          <w:lang w:val="en-GB"/>
        </w:rPr>
        <w:t>Verbal recommendations and marking of 3 sites</w:t>
      </w:r>
    </w:p>
    <w:p w:rsidRPr="00A85631" w:rsidR="00A42277" w:rsidP="00A42277" w:rsidRDefault="00A42277" w14:paraId="27DCA35C" w14:textId="77777777">
      <w:pPr>
        <w:keepNext/>
        <w:spacing w:before="240" w:after="60"/>
        <w:jc w:val="both"/>
        <w:outlineLvl w:val="2"/>
        <w:rPr>
          <w:rFonts w:ascii="Arial" w:hAnsi="Arial" w:cs="Arial"/>
          <w:b/>
          <w:bCs/>
          <w:szCs w:val="26"/>
          <w:lang w:val="en-GB"/>
        </w:rPr>
      </w:pPr>
      <w:r w:rsidRPr="00A85631">
        <w:rPr>
          <w:rFonts w:ascii="Arial" w:hAnsi="Arial" w:cs="Arial"/>
          <w:b/>
          <w:bCs/>
          <w:szCs w:val="26"/>
          <w:lang w:val="en-GB"/>
        </w:rPr>
        <w:t xml:space="preserve">7.0 Interpretation </w:t>
      </w:r>
    </w:p>
    <w:p w:rsidRPr="00A85631" w:rsidR="00A42277" w:rsidP="00A42277" w:rsidRDefault="00A42277" w14:paraId="5673D517"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Results of the geophysical surveys should be recorded daily on completion of the field activities. Processing and interpretation of data should be carried out on site and the geophysicist will identify potential borehole sites. At each location (geophysics survey site) three possible borehole sites are to be indicated in the field with marking pegs cast in concrete and rated in order of preference according to the survey results. GPS coordinates for each of these sites will also be recorded.</w:t>
      </w:r>
    </w:p>
    <w:p w:rsidRPr="00A85631" w:rsidR="00A42277" w:rsidP="00577CAB" w:rsidRDefault="00A42277" w14:paraId="2CF0D806" w14:textId="01D41B9C">
      <w:pPr>
        <w:keepNext/>
        <w:spacing w:before="240" w:after="60"/>
        <w:jc w:val="both"/>
        <w:outlineLvl w:val="2"/>
        <w:rPr>
          <w:rFonts w:ascii="Arial" w:hAnsi="Arial" w:cs="Arial"/>
          <w:b/>
          <w:spacing w:val="-3"/>
          <w:sz w:val="20"/>
          <w:szCs w:val="20"/>
          <w:lang w:val="en-GB"/>
        </w:rPr>
      </w:pPr>
      <w:r w:rsidRPr="00A85631">
        <w:rPr>
          <w:rFonts w:ascii="Arial" w:hAnsi="Arial" w:cs="Arial"/>
          <w:b/>
          <w:bCs/>
          <w:szCs w:val="26"/>
          <w:lang w:val="en-GB"/>
        </w:rPr>
        <w:t>8.0 Reporting</w:t>
      </w:r>
    </w:p>
    <w:p w:rsidRPr="00A85631" w:rsidR="00A42277" w:rsidP="00A42277" w:rsidRDefault="00A42277" w14:paraId="2E9C38EB" w14:textId="77777777">
      <w:pPr>
        <w:spacing w:line="360" w:lineRule="auto"/>
        <w:jc w:val="both"/>
        <w:rPr>
          <w:rFonts w:ascii="Arial" w:hAnsi="Arial" w:cs="Arial"/>
          <w:b/>
          <w:spacing w:val="-3"/>
          <w:sz w:val="20"/>
          <w:szCs w:val="20"/>
          <w:lang w:val="en-GB"/>
        </w:rPr>
      </w:pPr>
      <w:r w:rsidRPr="00A85631">
        <w:rPr>
          <w:rFonts w:ascii="Arial" w:hAnsi="Arial" w:cs="Arial"/>
          <w:b/>
          <w:spacing w:val="-3"/>
          <w:sz w:val="20"/>
          <w:szCs w:val="20"/>
          <w:lang w:val="en-GB"/>
        </w:rPr>
        <w:t>The hydrogeologist should avoid the use of generic reports which do not have anything in common with the project. Technical reports should indicate a level of awareness and detailed study of the field areas. Copied or modified reports when encountered will be rejected together with the whole survey claimed.</w:t>
      </w:r>
    </w:p>
    <w:p w:rsidRPr="00A85631" w:rsidR="00A42277" w:rsidP="00A42277" w:rsidRDefault="00A42277" w14:paraId="3A4067F0" w14:textId="77777777">
      <w:pPr>
        <w:spacing w:line="360" w:lineRule="auto"/>
        <w:jc w:val="both"/>
        <w:rPr>
          <w:rFonts w:ascii="Arial" w:hAnsi="Arial" w:cs="Arial"/>
          <w:b/>
          <w:spacing w:val="-3"/>
          <w:sz w:val="20"/>
          <w:szCs w:val="20"/>
          <w:lang w:val="en-GB"/>
        </w:rPr>
      </w:pPr>
      <w:r w:rsidRPr="00A85631">
        <w:rPr>
          <w:rFonts w:ascii="Arial" w:hAnsi="Arial" w:cs="Arial"/>
          <w:b/>
          <w:spacing w:val="-3"/>
          <w:sz w:val="20"/>
          <w:szCs w:val="20"/>
          <w:lang w:val="en-GB"/>
        </w:rPr>
        <w:t xml:space="preserve"> Three stages of reporting shall be completed:</w:t>
      </w:r>
    </w:p>
    <w:p w:rsidRPr="00A85631" w:rsidR="00A42277" w:rsidP="00A42277" w:rsidRDefault="00A42277" w14:paraId="53E0307D" w14:textId="77777777">
      <w:pPr>
        <w:numPr>
          <w:ilvl w:val="0"/>
          <w:numId w:val="15"/>
        </w:numPr>
        <w:tabs>
          <w:tab w:val="clear" w:pos="2160"/>
        </w:tabs>
        <w:spacing w:after="0" w:line="360" w:lineRule="auto"/>
        <w:ind w:left="851" w:hanging="284"/>
        <w:jc w:val="both"/>
        <w:rPr>
          <w:rFonts w:ascii="Arial" w:hAnsi="Arial" w:cs="Arial"/>
          <w:spacing w:val="-3"/>
          <w:sz w:val="20"/>
          <w:szCs w:val="20"/>
          <w:lang w:val="en-GB"/>
        </w:rPr>
      </w:pPr>
      <w:r w:rsidRPr="00A85631">
        <w:rPr>
          <w:rFonts w:ascii="Arial" w:hAnsi="Arial" w:cs="Arial"/>
          <w:spacing w:val="-3"/>
          <w:sz w:val="20"/>
          <w:szCs w:val="20"/>
          <w:lang w:val="en-GB"/>
        </w:rPr>
        <w:t xml:space="preserve">Inception reports summarising the findings of the desk study and the results of the hydro census. The report will provide 1:50,000 scale location maps which will show existing water points, aerial photographs, and topographical maps showing contours, drainage, and surface water bodies. </w:t>
      </w:r>
    </w:p>
    <w:p w:rsidRPr="00A85631" w:rsidR="00A42277" w:rsidP="00A42277" w:rsidRDefault="00A42277" w14:paraId="5AB0FE21" w14:textId="77777777">
      <w:pPr>
        <w:numPr>
          <w:ilvl w:val="0"/>
          <w:numId w:val="15"/>
        </w:numPr>
        <w:tabs>
          <w:tab w:val="clear" w:pos="2160"/>
        </w:tabs>
        <w:spacing w:after="0" w:line="360" w:lineRule="auto"/>
        <w:ind w:left="851" w:hanging="284"/>
        <w:jc w:val="both"/>
        <w:rPr>
          <w:rFonts w:ascii="Arial" w:hAnsi="Arial" w:cs="Arial"/>
          <w:spacing w:val="-3"/>
          <w:sz w:val="20"/>
          <w:szCs w:val="20"/>
          <w:lang w:val="en-GB"/>
        </w:rPr>
      </w:pPr>
      <w:r w:rsidRPr="00A85631">
        <w:rPr>
          <w:rFonts w:ascii="Arial" w:hAnsi="Arial" w:cs="Arial"/>
          <w:spacing w:val="-3"/>
          <w:sz w:val="20"/>
          <w:szCs w:val="20"/>
          <w:lang w:val="en-GB"/>
        </w:rPr>
        <w:t>Field reports which provide the results and interpretations of the geophysical surveys. Potential borehole sites shall be identified together with the target aquifer and recommendations for drilling, including method of drilling and borehole design. Sites will be ranked according to their respective groundwater potential. Three (3) sites shall be identified for each borehole location under investigation. A copy of the field report shall be provided for the community of each respective site. Field reports shall be submitted to GOAL Uganda field staff upon the completion of each survey to facilitate timely completion of drilling activities. Additionally, this information shall be presented in a briefing to the GOAL field staff.</w:t>
      </w:r>
    </w:p>
    <w:p w:rsidRPr="00A85631" w:rsidR="00A42277" w:rsidP="00A42277" w:rsidRDefault="00A42277" w14:paraId="53122635" w14:textId="77777777">
      <w:pPr>
        <w:numPr>
          <w:ilvl w:val="0"/>
          <w:numId w:val="15"/>
        </w:numPr>
        <w:tabs>
          <w:tab w:val="clear" w:pos="2160"/>
        </w:tabs>
        <w:spacing w:after="0" w:line="360" w:lineRule="auto"/>
        <w:ind w:left="851" w:hanging="284"/>
        <w:jc w:val="both"/>
        <w:rPr>
          <w:rFonts w:ascii="Arial" w:hAnsi="Arial" w:cs="Arial"/>
          <w:spacing w:val="-3"/>
          <w:sz w:val="20"/>
          <w:szCs w:val="20"/>
          <w:lang w:val="en-GB"/>
        </w:rPr>
      </w:pPr>
      <w:r w:rsidRPr="00A85631">
        <w:rPr>
          <w:rFonts w:ascii="Arial" w:hAnsi="Arial" w:cs="Arial"/>
          <w:spacing w:val="-3"/>
          <w:sz w:val="20"/>
          <w:szCs w:val="20"/>
          <w:lang w:val="en-GB"/>
        </w:rPr>
        <w:t xml:space="preserve">Final Report shall provide a detailed account of all project activities and include </w:t>
      </w:r>
      <w:proofErr w:type="gramStart"/>
      <w:r w:rsidRPr="00A85631">
        <w:rPr>
          <w:rFonts w:ascii="Arial" w:hAnsi="Arial" w:cs="Arial"/>
          <w:spacing w:val="-3"/>
          <w:sz w:val="20"/>
          <w:szCs w:val="20"/>
          <w:lang w:val="en-GB"/>
        </w:rPr>
        <w:t>all</w:t>
      </w:r>
      <w:r>
        <w:rPr>
          <w:rFonts w:ascii="Arial" w:hAnsi="Arial" w:cs="Arial"/>
          <w:spacing w:val="-3"/>
          <w:sz w:val="20"/>
          <w:szCs w:val="20"/>
          <w:lang w:val="en-GB"/>
        </w:rPr>
        <w:t xml:space="preserve"> </w:t>
      </w:r>
      <w:r w:rsidRPr="00A85631">
        <w:rPr>
          <w:rFonts w:ascii="Arial" w:hAnsi="Arial" w:cs="Arial"/>
          <w:spacing w:val="-3"/>
          <w:sz w:val="20"/>
          <w:szCs w:val="20"/>
          <w:lang w:val="en-GB"/>
        </w:rPr>
        <w:t>of</w:t>
      </w:r>
      <w:proofErr w:type="gramEnd"/>
      <w:r w:rsidRPr="00A85631">
        <w:rPr>
          <w:rFonts w:ascii="Arial" w:hAnsi="Arial" w:cs="Arial"/>
          <w:spacing w:val="-3"/>
          <w:sz w:val="20"/>
          <w:szCs w:val="20"/>
          <w:lang w:val="en-GB"/>
        </w:rPr>
        <w:t xml:space="preserve"> the archive, hydro census and geophysical survey results. Both soft and hard copies of the final report shall be handed to </w:t>
      </w:r>
      <w:r>
        <w:rPr>
          <w:rFonts w:ascii="Arial" w:hAnsi="Arial" w:cs="Arial"/>
          <w:spacing w:val="-3"/>
          <w:sz w:val="20"/>
          <w:szCs w:val="20"/>
          <w:lang w:val="en-GB"/>
        </w:rPr>
        <w:t>GOAL</w:t>
      </w:r>
      <w:r w:rsidRPr="00A85631">
        <w:rPr>
          <w:rFonts w:ascii="Arial" w:hAnsi="Arial" w:cs="Arial"/>
          <w:spacing w:val="-3"/>
          <w:sz w:val="20"/>
          <w:szCs w:val="20"/>
          <w:lang w:val="en-GB"/>
        </w:rPr>
        <w:t xml:space="preserve"> (GOAL Uganda). </w:t>
      </w:r>
    </w:p>
    <w:p w:rsidRPr="00A85631" w:rsidR="00A42277" w:rsidP="00A42277" w:rsidRDefault="00A42277" w14:paraId="7A50A082" w14:textId="77777777">
      <w:pPr>
        <w:keepNext/>
        <w:spacing w:before="240" w:after="60"/>
        <w:jc w:val="both"/>
        <w:outlineLvl w:val="2"/>
        <w:rPr>
          <w:rFonts w:ascii="Arial" w:hAnsi="Arial" w:cs="Arial"/>
          <w:b/>
          <w:bCs/>
          <w:szCs w:val="26"/>
          <w:lang w:val="en-GB"/>
        </w:rPr>
      </w:pPr>
      <w:r w:rsidRPr="00A85631">
        <w:rPr>
          <w:rFonts w:ascii="Arial" w:hAnsi="Arial" w:cs="Arial"/>
          <w:b/>
          <w:bCs/>
          <w:szCs w:val="26"/>
          <w:lang w:val="en-GB"/>
        </w:rPr>
        <w:t>9.0 Equipment</w:t>
      </w:r>
    </w:p>
    <w:p w:rsidRPr="00A85631" w:rsidR="00A42277" w:rsidP="00577CAB" w:rsidRDefault="00A42277" w14:paraId="5733BDB7" w14:textId="38C08A64">
      <w:pPr>
        <w:spacing w:line="360" w:lineRule="auto"/>
        <w:jc w:val="both"/>
        <w:rPr>
          <w:lang w:val="en-GB"/>
        </w:rPr>
      </w:pPr>
      <w:r w:rsidRPr="00A85631">
        <w:rPr>
          <w:rFonts w:ascii="Arial" w:hAnsi="Arial" w:cs="Arial"/>
          <w:spacing w:val="-3"/>
          <w:sz w:val="20"/>
          <w:szCs w:val="20"/>
          <w:lang w:val="en-GB"/>
        </w:rPr>
        <w:t xml:space="preserve">The </w:t>
      </w:r>
      <w:r>
        <w:rPr>
          <w:rFonts w:ascii="Arial" w:hAnsi="Arial" w:cs="Arial"/>
          <w:spacing w:val="-3"/>
          <w:sz w:val="20"/>
          <w:szCs w:val="20"/>
          <w:lang w:val="en-GB"/>
        </w:rPr>
        <w:t>Contractor</w:t>
      </w:r>
      <w:r w:rsidRPr="00A85631">
        <w:rPr>
          <w:rFonts w:ascii="Arial" w:hAnsi="Arial" w:cs="Arial"/>
          <w:spacing w:val="-3"/>
          <w:sz w:val="20"/>
          <w:szCs w:val="20"/>
          <w:lang w:val="en-GB"/>
        </w:rPr>
        <w:t xml:space="preserve"> shall provide all equipment (geophysical and otherwise) necessary to carry out geophysical surveys as described above in the technical specification. All equipment must be properly calibrated and in full working order. The suitability and appropriateness of the equipment shall be verified by GOAL Uganda </w:t>
      </w:r>
      <w:r w:rsidRPr="00A85631">
        <w:rPr>
          <w:rFonts w:ascii="Arial" w:hAnsi="Arial" w:cs="Arial"/>
          <w:spacing w:val="-3"/>
          <w:sz w:val="20"/>
          <w:szCs w:val="20"/>
          <w:lang w:val="en-GB"/>
        </w:rPr>
        <w:lastRenderedPageBreak/>
        <w:t xml:space="preserve">prior to commencement of the work. </w:t>
      </w:r>
      <w:r>
        <w:rPr>
          <w:rFonts w:ascii="Arial" w:hAnsi="Arial" w:cs="Arial"/>
          <w:b/>
          <w:bCs/>
          <w:kern w:val="32"/>
          <w:szCs w:val="32"/>
          <w:lang w:val="en-GB"/>
        </w:rPr>
        <w:t>Appendix</w:t>
      </w:r>
      <w:r w:rsidRPr="00A85631">
        <w:rPr>
          <w:rFonts w:ascii="Arial" w:hAnsi="Arial" w:cs="Arial"/>
          <w:b/>
          <w:bCs/>
          <w:kern w:val="32"/>
          <w:szCs w:val="32"/>
          <w:lang w:val="en-GB"/>
        </w:rPr>
        <w:t xml:space="preserve"> </w:t>
      </w:r>
      <w:r>
        <w:rPr>
          <w:rFonts w:ascii="Arial" w:hAnsi="Arial" w:cs="Arial"/>
          <w:b/>
          <w:bCs/>
          <w:kern w:val="32"/>
          <w:szCs w:val="32"/>
          <w:lang w:val="en-GB"/>
        </w:rPr>
        <w:t>4B</w:t>
      </w:r>
      <w:r w:rsidRPr="00A85631">
        <w:rPr>
          <w:rFonts w:ascii="Arial" w:hAnsi="Arial" w:cs="Arial"/>
          <w:b/>
          <w:bCs/>
          <w:kern w:val="32"/>
          <w:szCs w:val="32"/>
          <w:lang w:val="en-GB"/>
        </w:rPr>
        <w:t>: Technical specifications - TOR for Test Pumping</w:t>
      </w:r>
    </w:p>
    <w:p w:rsidRPr="00A85631" w:rsidR="00A42277" w:rsidP="00A42277" w:rsidRDefault="00A42277" w14:paraId="7701F875" w14:textId="77777777">
      <w:pPr>
        <w:keepNext/>
        <w:spacing w:before="240" w:after="60"/>
        <w:jc w:val="both"/>
        <w:outlineLvl w:val="2"/>
        <w:rPr>
          <w:rFonts w:ascii="Arial" w:hAnsi="Arial" w:cs="Arial"/>
          <w:b/>
          <w:bCs/>
          <w:szCs w:val="26"/>
          <w:lang w:val="en-GB"/>
        </w:rPr>
      </w:pPr>
      <w:r w:rsidRPr="00A85631">
        <w:rPr>
          <w:rFonts w:ascii="Arial" w:hAnsi="Arial" w:cs="Arial"/>
          <w:b/>
          <w:bCs/>
          <w:szCs w:val="26"/>
          <w:lang w:val="en-GB"/>
        </w:rPr>
        <w:t>1. Introduction and Background</w:t>
      </w:r>
    </w:p>
    <w:p w:rsidRPr="00A85631" w:rsidR="00A42277" w:rsidP="00A42277" w:rsidRDefault="00A42277" w14:paraId="69C574EA" w14:textId="665AD9B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GOAL is desirous that the </w:t>
      </w:r>
      <w:r>
        <w:rPr>
          <w:rFonts w:ascii="Arial" w:hAnsi="Arial" w:cs="Arial"/>
          <w:spacing w:val="-3"/>
          <w:sz w:val="20"/>
          <w:szCs w:val="20"/>
          <w:lang w:val="en-GB"/>
        </w:rPr>
        <w:t>Contractor</w:t>
      </w:r>
      <w:r w:rsidRPr="00A85631">
        <w:rPr>
          <w:rFonts w:ascii="Arial" w:hAnsi="Arial" w:cs="Arial"/>
          <w:spacing w:val="-3"/>
          <w:sz w:val="20"/>
          <w:szCs w:val="20"/>
          <w:lang w:val="en-GB"/>
        </w:rPr>
        <w:t xml:space="preserve"> performs Test Pumping of all wells in conformity with the procedures outlined here in the terms of reference. The output of the test pumping will form part of the drilling report presented at the end of the borehole drilling and construction works. </w:t>
      </w:r>
    </w:p>
    <w:p w:rsidRPr="00A85631" w:rsidR="00A42277" w:rsidP="00A42277" w:rsidRDefault="00A42277" w14:paraId="572330F0"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GOAL wants to know the actual yield of each well for future changes in pumping technology, if necessary, </w:t>
      </w:r>
      <w:proofErr w:type="gramStart"/>
      <w:r w:rsidRPr="00A85631">
        <w:rPr>
          <w:rFonts w:ascii="Arial" w:hAnsi="Arial" w:cs="Arial"/>
          <w:spacing w:val="-3"/>
          <w:sz w:val="20"/>
          <w:szCs w:val="20"/>
          <w:lang w:val="en-GB"/>
        </w:rPr>
        <w:t>in order to</w:t>
      </w:r>
      <w:proofErr w:type="gramEnd"/>
      <w:r w:rsidRPr="00A85631">
        <w:rPr>
          <w:rFonts w:ascii="Arial" w:hAnsi="Arial" w:cs="Arial"/>
          <w:spacing w:val="-3"/>
          <w:sz w:val="20"/>
          <w:szCs w:val="20"/>
          <w:lang w:val="en-GB"/>
        </w:rPr>
        <w:t xml:space="preserve"> serve bigger populations. Specifically, wells with higher yields may be motorised to bring water closer to distant communities. In this regard, we want to establish the actual yield of wells even greater than 2000lph.</w:t>
      </w:r>
    </w:p>
    <w:p w:rsidRPr="00A85631" w:rsidR="00A42277" w:rsidP="00A42277" w:rsidRDefault="00A42277" w14:paraId="7C1951A8" w14:textId="77777777">
      <w:pPr>
        <w:keepNext/>
        <w:spacing w:before="240" w:after="60"/>
        <w:jc w:val="both"/>
        <w:outlineLvl w:val="2"/>
        <w:rPr>
          <w:rFonts w:ascii="Arial" w:hAnsi="Arial" w:cs="Arial"/>
          <w:b/>
          <w:bCs/>
          <w:szCs w:val="26"/>
          <w:lang w:val="en-GB"/>
        </w:rPr>
      </w:pPr>
      <w:r w:rsidRPr="00A85631">
        <w:rPr>
          <w:rFonts w:ascii="Arial" w:hAnsi="Arial" w:cs="Arial"/>
          <w:b/>
          <w:bCs/>
          <w:szCs w:val="26"/>
          <w:lang w:val="en-GB"/>
        </w:rPr>
        <w:t xml:space="preserve">2. Scope of Works </w:t>
      </w:r>
    </w:p>
    <w:p w:rsidRPr="00A85631" w:rsidR="00A42277" w:rsidP="00A42277" w:rsidRDefault="00A42277" w14:paraId="725E9E80"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The </w:t>
      </w:r>
      <w:r>
        <w:rPr>
          <w:rFonts w:ascii="Arial" w:hAnsi="Arial" w:cs="Arial"/>
          <w:spacing w:val="-3"/>
          <w:sz w:val="20"/>
          <w:szCs w:val="20"/>
          <w:lang w:val="en-GB"/>
        </w:rPr>
        <w:t>Contractor</w:t>
      </w:r>
      <w:r w:rsidRPr="00A85631">
        <w:rPr>
          <w:rFonts w:ascii="Arial" w:hAnsi="Arial" w:cs="Arial"/>
          <w:spacing w:val="-3"/>
          <w:sz w:val="20"/>
          <w:szCs w:val="20"/>
          <w:lang w:val="en-GB"/>
        </w:rPr>
        <w:t xml:space="preserve">, by accepting the terms of this contract with </w:t>
      </w:r>
      <w:r>
        <w:rPr>
          <w:rFonts w:ascii="Arial" w:hAnsi="Arial" w:cs="Arial"/>
          <w:spacing w:val="-3"/>
          <w:sz w:val="20"/>
          <w:szCs w:val="20"/>
          <w:lang w:val="en-GB"/>
        </w:rPr>
        <w:t>GOAL</w:t>
      </w:r>
      <w:r w:rsidRPr="00A85631">
        <w:rPr>
          <w:rFonts w:ascii="Arial" w:hAnsi="Arial" w:cs="Arial"/>
          <w:spacing w:val="-3"/>
          <w:sz w:val="20"/>
          <w:szCs w:val="20"/>
          <w:lang w:val="en-GB"/>
        </w:rPr>
        <w:t>, accepts and understands that the primary purposes of conducting test pumping are as detailed below: -</w:t>
      </w:r>
    </w:p>
    <w:p w:rsidRPr="00A85631" w:rsidR="00A42277" w:rsidP="00A42277" w:rsidRDefault="00A42277" w14:paraId="32F39A19" w14:textId="77777777">
      <w:pPr>
        <w:numPr>
          <w:ilvl w:val="0"/>
          <w:numId w:val="4"/>
        </w:numPr>
        <w:spacing w:after="0" w:line="360" w:lineRule="auto"/>
        <w:jc w:val="both"/>
        <w:rPr>
          <w:rFonts w:ascii="Arial" w:hAnsi="Arial" w:cs="Arial"/>
          <w:spacing w:val="-3"/>
          <w:sz w:val="20"/>
          <w:szCs w:val="20"/>
        </w:rPr>
      </w:pPr>
      <w:r w:rsidRPr="00A85631">
        <w:rPr>
          <w:rFonts w:ascii="Arial" w:hAnsi="Arial" w:cs="Arial"/>
          <w:spacing w:val="-3"/>
          <w:sz w:val="20"/>
          <w:szCs w:val="20"/>
        </w:rPr>
        <w:t>To determine the reliable long-term yield (or ‘safe’ yield) of a borehole, and therefore whether the borehole can be regarded as a ‘success,’ and how many people it will be able to supply.</w:t>
      </w:r>
    </w:p>
    <w:p w:rsidRPr="00A85631" w:rsidR="00A42277" w:rsidP="00A42277" w:rsidRDefault="00A42277" w14:paraId="466B85D3" w14:textId="77777777">
      <w:pPr>
        <w:numPr>
          <w:ilvl w:val="0"/>
          <w:numId w:val="4"/>
        </w:numPr>
        <w:spacing w:after="0" w:line="360" w:lineRule="auto"/>
        <w:jc w:val="both"/>
        <w:rPr>
          <w:rFonts w:ascii="Arial" w:hAnsi="Arial" w:cs="Arial"/>
          <w:spacing w:val="-3"/>
          <w:sz w:val="20"/>
          <w:szCs w:val="20"/>
        </w:rPr>
      </w:pPr>
      <w:r w:rsidRPr="00A85631">
        <w:rPr>
          <w:rFonts w:ascii="Arial" w:hAnsi="Arial" w:cs="Arial"/>
          <w:bCs/>
          <w:spacing w:val="-3"/>
          <w:sz w:val="20"/>
          <w:szCs w:val="20"/>
        </w:rPr>
        <w:t xml:space="preserve"> </w:t>
      </w:r>
      <w:r w:rsidRPr="00A85631">
        <w:rPr>
          <w:rFonts w:ascii="Arial" w:hAnsi="Arial" w:cs="Arial"/>
          <w:spacing w:val="-3"/>
          <w:sz w:val="20"/>
          <w:szCs w:val="20"/>
        </w:rPr>
        <w:t>To assess the hydraulic performance of a borehole, usually in terms of its yield-drawdown characteristics thus how much drawdown it take</w:t>
      </w:r>
      <w:r>
        <w:rPr>
          <w:rFonts w:ascii="Arial" w:hAnsi="Arial" w:cs="Arial"/>
          <w:spacing w:val="-3"/>
          <w:sz w:val="20"/>
          <w:szCs w:val="20"/>
        </w:rPr>
        <w:t>s</w:t>
      </w:r>
      <w:r w:rsidRPr="00A85631">
        <w:rPr>
          <w:rFonts w:ascii="Arial" w:hAnsi="Arial" w:cs="Arial"/>
          <w:spacing w:val="-3"/>
          <w:sz w:val="20"/>
          <w:szCs w:val="20"/>
        </w:rPr>
        <w:t xml:space="preserve"> to yield a certain amount of water</w:t>
      </w:r>
    </w:p>
    <w:p w:rsidRPr="00A85631" w:rsidR="00A42277" w:rsidP="00A42277" w:rsidRDefault="00A42277" w14:paraId="25F9DA34" w14:textId="77777777">
      <w:pPr>
        <w:numPr>
          <w:ilvl w:val="0"/>
          <w:numId w:val="4"/>
        </w:numPr>
        <w:spacing w:after="0" w:line="360" w:lineRule="auto"/>
        <w:jc w:val="both"/>
        <w:rPr>
          <w:rFonts w:ascii="Arial" w:hAnsi="Arial" w:cs="Arial"/>
          <w:spacing w:val="-3"/>
          <w:sz w:val="20"/>
          <w:szCs w:val="20"/>
        </w:rPr>
      </w:pPr>
      <w:r w:rsidRPr="00A85631">
        <w:rPr>
          <w:rFonts w:ascii="Arial" w:hAnsi="Arial" w:cs="Arial"/>
          <w:spacing w:val="-3"/>
          <w:sz w:val="20"/>
          <w:szCs w:val="20"/>
        </w:rPr>
        <w:t>To derive the hydraulic properties of the aquifer.</w:t>
      </w:r>
    </w:p>
    <w:p w:rsidRPr="00A85631" w:rsidR="00A42277" w:rsidP="00A42277" w:rsidRDefault="00A42277" w14:paraId="7D34BB9A" w14:textId="77777777">
      <w:pPr>
        <w:numPr>
          <w:ilvl w:val="0"/>
          <w:numId w:val="4"/>
        </w:numPr>
        <w:spacing w:after="0" w:line="360" w:lineRule="auto"/>
        <w:jc w:val="both"/>
        <w:rPr>
          <w:rFonts w:ascii="Arial" w:hAnsi="Arial" w:cs="Arial"/>
          <w:spacing w:val="-3"/>
          <w:sz w:val="20"/>
          <w:szCs w:val="20"/>
        </w:rPr>
      </w:pPr>
      <w:r w:rsidRPr="00A85631">
        <w:rPr>
          <w:rFonts w:ascii="Arial" w:hAnsi="Arial" w:cs="Arial"/>
          <w:spacing w:val="-3"/>
          <w:sz w:val="20"/>
          <w:szCs w:val="20"/>
        </w:rPr>
        <w:t xml:space="preserve"> Pumping tests are the classic (and perhaps the only) way to derive </w:t>
      </w:r>
      <w:r w:rsidRPr="00A85631">
        <w:rPr>
          <w:rFonts w:ascii="Arial" w:hAnsi="Arial" w:cs="Arial"/>
          <w:i/>
          <w:iCs/>
          <w:spacing w:val="-3"/>
          <w:sz w:val="20"/>
          <w:szCs w:val="20"/>
        </w:rPr>
        <w:t xml:space="preserve">in situ </w:t>
      </w:r>
      <w:r w:rsidRPr="00A85631">
        <w:rPr>
          <w:rFonts w:ascii="Arial" w:hAnsi="Arial" w:cs="Arial"/>
          <w:spacing w:val="-3"/>
          <w:sz w:val="20"/>
          <w:szCs w:val="20"/>
        </w:rPr>
        <w:t>aquifer hydraulic properties, such as transmissivity and the storage coefficient, or to reveal the presence of any hydraulic boundaries.</w:t>
      </w:r>
    </w:p>
    <w:p w:rsidRPr="00A85631" w:rsidR="00A42277" w:rsidP="00A42277" w:rsidRDefault="00A42277" w14:paraId="6B0E046B" w14:textId="77777777">
      <w:pPr>
        <w:numPr>
          <w:ilvl w:val="0"/>
          <w:numId w:val="4"/>
        </w:numPr>
        <w:spacing w:after="0" w:line="360" w:lineRule="auto"/>
        <w:jc w:val="both"/>
        <w:rPr>
          <w:rFonts w:ascii="Arial" w:hAnsi="Arial" w:cs="Arial"/>
          <w:spacing w:val="-3"/>
          <w:sz w:val="20"/>
          <w:szCs w:val="20"/>
        </w:rPr>
      </w:pPr>
      <w:r w:rsidRPr="00A85631">
        <w:rPr>
          <w:rFonts w:ascii="Arial" w:hAnsi="Arial" w:cs="Arial"/>
          <w:spacing w:val="-3"/>
          <w:sz w:val="20"/>
          <w:szCs w:val="20"/>
        </w:rPr>
        <w:t xml:space="preserve">To test the operation of the pumping and monitoring equipment, to make sure that everything is working safely and efficiently, and if applicable, to confirm that the </w:t>
      </w:r>
      <w:r>
        <w:rPr>
          <w:rFonts w:ascii="Arial" w:hAnsi="Arial" w:cs="Arial"/>
          <w:spacing w:val="-3"/>
          <w:sz w:val="20"/>
          <w:szCs w:val="20"/>
        </w:rPr>
        <w:t>Contractors</w:t>
      </w:r>
      <w:r w:rsidRPr="00A85631">
        <w:rPr>
          <w:rFonts w:ascii="Arial" w:hAnsi="Arial" w:cs="Arial"/>
          <w:spacing w:val="-3"/>
          <w:sz w:val="20"/>
          <w:szCs w:val="20"/>
        </w:rPr>
        <w:t xml:space="preserve"> have done their job properly.</w:t>
      </w:r>
    </w:p>
    <w:p w:rsidRPr="00A85631" w:rsidR="00A42277" w:rsidP="00A42277" w:rsidRDefault="00A42277" w14:paraId="13CC7848" w14:textId="77777777">
      <w:pPr>
        <w:numPr>
          <w:ilvl w:val="0"/>
          <w:numId w:val="4"/>
        </w:numPr>
        <w:spacing w:after="0" w:line="360" w:lineRule="auto"/>
        <w:jc w:val="both"/>
        <w:rPr>
          <w:rFonts w:ascii="Arial" w:hAnsi="Arial" w:cs="Arial"/>
          <w:spacing w:val="-3"/>
          <w:sz w:val="20"/>
          <w:szCs w:val="20"/>
        </w:rPr>
      </w:pPr>
      <w:r w:rsidRPr="00A85631">
        <w:rPr>
          <w:rFonts w:ascii="Arial" w:hAnsi="Arial" w:cs="Arial"/>
          <w:spacing w:val="-3"/>
          <w:sz w:val="20"/>
          <w:szCs w:val="20"/>
        </w:rPr>
        <w:t xml:space="preserve">To determine the effects of abstraction on </w:t>
      </w:r>
      <w:proofErr w:type="spellStart"/>
      <w:r w:rsidRPr="00A85631">
        <w:rPr>
          <w:rFonts w:ascii="Arial" w:hAnsi="Arial" w:cs="Arial"/>
          <w:spacing w:val="-3"/>
          <w:sz w:val="20"/>
          <w:szCs w:val="20"/>
        </w:rPr>
        <w:t>neighboring</w:t>
      </w:r>
      <w:proofErr w:type="spellEnd"/>
      <w:r w:rsidRPr="00A85631">
        <w:rPr>
          <w:rFonts w:ascii="Arial" w:hAnsi="Arial" w:cs="Arial"/>
          <w:spacing w:val="-3"/>
          <w:sz w:val="20"/>
          <w:szCs w:val="20"/>
        </w:rPr>
        <w:t xml:space="preserve"> abstractions (sometimes referred to as derogation).</w:t>
      </w:r>
    </w:p>
    <w:p w:rsidRPr="00A85631" w:rsidR="00A42277" w:rsidP="00A42277" w:rsidRDefault="00A42277" w14:paraId="262F1BEE" w14:textId="77777777">
      <w:pPr>
        <w:numPr>
          <w:ilvl w:val="0"/>
          <w:numId w:val="4"/>
        </w:numPr>
        <w:spacing w:after="0" w:line="360" w:lineRule="auto"/>
        <w:jc w:val="both"/>
        <w:rPr>
          <w:rFonts w:ascii="Arial" w:hAnsi="Arial" w:cs="Arial"/>
          <w:spacing w:val="-3"/>
          <w:sz w:val="20"/>
          <w:szCs w:val="20"/>
        </w:rPr>
      </w:pPr>
      <w:r w:rsidRPr="00A85631">
        <w:rPr>
          <w:rFonts w:ascii="Arial" w:hAnsi="Arial" w:cs="Arial"/>
          <w:spacing w:val="-3"/>
          <w:sz w:val="20"/>
          <w:szCs w:val="20"/>
        </w:rPr>
        <w:t>To determine the environmental impact of the abstraction. All groundwater abstraction eventually has an impact; it is only a matter of where, when and whether the impact is acceptable.</w:t>
      </w:r>
    </w:p>
    <w:p w:rsidRPr="00A85631" w:rsidR="00A42277" w:rsidP="00A42277" w:rsidRDefault="00A42277" w14:paraId="784F2EA8" w14:textId="77777777">
      <w:pPr>
        <w:numPr>
          <w:ilvl w:val="0"/>
          <w:numId w:val="4"/>
        </w:numPr>
        <w:spacing w:after="0" w:line="360" w:lineRule="auto"/>
        <w:jc w:val="both"/>
        <w:rPr>
          <w:rFonts w:ascii="Arial" w:hAnsi="Arial" w:cs="Arial"/>
          <w:spacing w:val="-3"/>
          <w:sz w:val="20"/>
          <w:szCs w:val="20"/>
        </w:rPr>
      </w:pPr>
      <w:r w:rsidRPr="00A85631">
        <w:rPr>
          <w:rFonts w:ascii="Arial" w:hAnsi="Arial" w:cs="Arial"/>
          <w:spacing w:val="-3"/>
          <w:sz w:val="20"/>
          <w:szCs w:val="20"/>
        </w:rPr>
        <w:t>To provide information on water quality. Is the water quality suitable for the intended use? Is it stable in the long term? Are there likely to be any problems such as drawing in saline or polluted water after extended periods of pumping?</w:t>
      </w:r>
    </w:p>
    <w:p w:rsidRPr="00A85631" w:rsidR="00A42277" w:rsidP="00A42277" w:rsidRDefault="00A42277" w14:paraId="10BDE1E3" w14:textId="77777777">
      <w:pPr>
        <w:numPr>
          <w:ilvl w:val="0"/>
          <w:numId w:val="4"/>
        </w:numPr>
        <w:spacing w:after="0" w:line="360" w:lineRule="auto"/>
        <w:jc w:val="both"/>
        <w:rPr>
          <w:rFonts w:ascii="Arial" w:hAnsi="Arial" w:cs="Arial"/>
          <w:spacing w:val="-3"/>
          <w:sz w:val="20"/>
          <w:szCs w:val="20"/>
        </w:rPr>
      </w:pPr>
      <w:r w:rsidRPr="00A85631">
        <w:rPr>
          <w:rFonts w:ascii="Arial" w:hAnsi="Arial" w:cs="Arial"/>
          <w:bCs/>
          <w:spacing w:val="-3"/>
          <w:sz w:val="20"/>
          <w:szCs w:val="20"/>
        </w:rPr>
        <w:t xml:space="preserve"> </w:t>
      </w:r>
      <w:r w:rsidRPr="00A85631">
        <w:rPr>
          <w:rFonts w:ascii="Arial" w:hAnsi="Arial" w:cs="Arial"/>
          <w:spacing w:val="-3"/>
          <w:sz w:val="20"/>
          <w:szCs w:val="20"/>
        </w:rPr>
        <w:t>To optimize operational pumping regimes (especially from multiple-borehole sources), including selecting the most suitable pumping plant for long-term use, and estimating probable pumping and/or treatment costs.</w:t>
      </w:r>
    </w:p>
    <w:p w:rsidRPr="00A85631" w:rsidR="00A42277" w:rsidP="00A42277" w:rsidRDefault="00A42277" w14:paraId="5F8F88DF" w14:textId="77777777">
      <w:pPr>
        <w:numPr>
          <w:ilvl w:val="0"/>
          <w:numId w:val="4"/>
        </w:numPr>
        <w:spacing w:after="0" w:line="360" w:lineRule="auto"/>
        <w:jc w:val="both"/>
        <w:rPr>
          <w:rFonts w:ascii="Arial" w:hAnsi="Arial" w:cs="Arial"/>
          <w:spacing w:val="-3"/>
          <w:sz w:val="20"/>
          <w:szCs w:val="20"/>
        </w:rPr>
      </w:pPr>
      <w:r w:rsidRPr="00A85631">
        <w:rPr>
          <w:rFonts w:ascii="Arial" w:hAnsi="Arial" w:cs="Arial"/>
          <w:bCs/>
          <w:spacing w:val="-3"/>
          <w:sz w:val="20"/>
          <w:szCs w:val="20"/>
        </w:rPr>
        <w:t xml:space="preserve"> </w:t>
      </w:r>
      <w:r w:rsidRPr="00A85631">
        <w:rPr>
          <w:rFonts w:ascii="Arial" w:hAnsi="Arial" w:cs="Arial"/>
          <w:spacing w:val="-3"/>
          <w:sz w:val="20"/>
          <w:szCs w:val="20"/>
        </w:rPr>
        <w:t>To help determine the correct depth at which the permanent pump should be installed in the borehole (the subjects of pump choice and installation are covered in other guidance documents).</w:t>
      </w:r>
    </w:p>
    <w:p w:rsidRPr="00A85631" w:rsidR="00A42277" w:rsidP="00A42277" w:rsidRDefault="00A42277" w14:paraId="2082B0D3" w14:textId="77777777">
      <w:pPr>
        <w:spacing w:line="360" w:lineRule="auto"/>
        <w:jc w:val="both"/>
        <w:rPr>
          <w:rFonts w:ascii="Arial" w:hAnsi="Arial" w:cs="Arial"/>
          <w:spacing w:val="-3"/>
          <w:sz w:val="20"/>
          <w:szCs w:val="20"/>
        </w:rPr>
      </w:pPr>
    </w:p>
    <w:p w:rsidR="00577CAB" w:rsidP="00A42277" w:rsidRDefault="00577CAB" w14:paraId="2ACCD661" w14:textId="77777777">
      <w:pPr>
        <w:spacing w:line="360" w:lineRule="auto"/>
        <w:jc w:val="both"/>
        <w:rPr>
          <w:rFonts w:ascii="Arial" w:hAnsi="Arial" w:cs="Arial"/>
          <w:b/>
          <w:spacing w:val="-3"/>
          <w:sz w:val="20"/>
          <w:szCs w:val="20"/>
          <w:lang w:val="en-GB"/>
        </w:rPr>
      </w:pPr>
    </w:p>
    <w:p w:rsidRPr="00A85631" w:rsidR="00A42277" w:rsidP="00A42277" w:rsidRDefault="00A42277" w14:paraId="50C65203" w14:textId="7D57C27B">
      <w:pPr>
        <w:spacing w:line="360" w:lineRule="auto"/>
        <w:jc w:val="both"/>
        <w:rPr>
          <w:rFonts w:ascii="Arial" w:hAnsi="Arial" w:cs="Arial"/>
          <w:b/>
          <w:spacing w:val="-3"/>
          <w:sz w:val="20"/>
          <w:szCs w:val="20"/>
          <w:lang w:val="en-GB"/>
        </w:rPr>
      </w:pPr>
      <w:r w:rsidRPr="00A85631">
        <w:rPr>
          <w:rFonts w:ascii="Arial" w:hAnsi="Arial" w:cs="Arial"/>
          <w:b/>
          <w:spacing w:val="-3"/>
          <w:sz w:val="20"/>
          <w:szCs w:val="20"/>
          <w:lang w:val="en-GB"/>
        </w:rPr>
        <w:t>The Scope of the work will be to: -</w:t>
      </w:r>
    </w:p>
    <w:p w:rsidRPr="00A85631" w:rsidR="00A42277" w:rsidP="00A42277" w:rsidRDefault="00A42277" w14:paraId="6345223E" w14:textId="77777777">
      <w:pPr>
        <w:numPr>
          <w:ilvl w:val="0"/>
          <w:numId w:val="5"/>
        </w:numPr>
        <w:spacing w:after="0" w:line="360" w:lineRule="auto"/>
        <w:ind w:left="900" w:hanging="540"/>
        <w:jc w:val="both"/>
        <w:rPr>
          <w:rFonts w:ascii="Arial" w:hAnsi="Arial" w:cs="Arial"/>
          <w:spacing w:val="-3"/>
          <w:sz w:val="20"/>
          <w:szCs w:val="20"/>
          <w:lang w:val="en-GB"/>
        </w:rPr>
      </w:pPr>
      <w:r w:rsidRPr="00A85631">
        <w:rPr>
          <w:rFonts w:ascii="Arial" w:hAnsi="Arial" w:cs="Arial"/>
          <w:spacing w:val="-3"/>
          <w:sz w:val="20"/>
          <w:szCs w:val="20"/>
          <w:lang w:val="en-GB"/>
        </w:rPr>
        <w:t>Carry out desk study on the drillers yields, borehole depths, well diameters and screen depths of the drilled boreholes</w:t>
      </w:r>
    </w:p>
    <w:p w:rsidRPr="00A85631" w:rsidR="00A42277" w:rsidP="00A42277" w:rsidRDefault="00A42277" w14:paraId="6E3F869A" w14:textId="77777777">
      <w:pPr>
        <w:numPr>
          <w:ilvl w:val="0"/>
          <w:numId w:val="5"/>
        </w:numPr>
        <w:spacing w:after="0" w:line="360" w:lineRule="auto"/>
        <w:jc w:val="both"/>
        <w:rPr>
          <w:rFonts w:ascii="Arial" w:hAnsi="Arial" w:cs="Arial"/>
          <w:spacing w:val="-3"/>
          <w:sz w:val="20"/>
          <w:szCs w:val="20"/>
          <w:lang w:val="en-GB"/>
        </w:rPr>
      </w:pPr>
      <w:r w:rsidRPr="00A85631">
        <w:rPr>
          <w:rFonts w:ascii="Arial" w:hAnsi="Arial" w:cs="Arial"/>
          <w:spacing w:val="-3"/>
          <w:sz w:val="20"/>
          <w:szCs w:val="20"/>
          <w:lang w:val="en-GB"/>
        </w:rPr>
        <w:t>Perform Test pumping for all the drilled wells and the following tests will be conducted:</w:t>
      </w:r>
    </w:p>
    <w:p w:rsidRPr="00A85631" w:rsidR="00A42277" w:rsidP="00A42277" w:rsidRDefault="00A42277" w14:paraId="161BB93C" w14:textId="77777777">
      <w:pPr>
        <w:numPr>
          <w:ilvl w:val="0"/>
          <w:numId w:val="6"/>
        </w:numPr>
        <w:spacing w:after="0" w:line="360" w:lineRule="auto"/>
        <w:jc w:val="both"/>
        <w:rPr>
          <w:rFonts w:ascii="Arial" w:hAnsi="Arial" w:cs="Arial"/>
          <w:spacing w:val="-3"/>
          <w:sz w:val="20"/>
          <w:szCs w:val="20"/>
          <w:lang w:val="en-GB"/>
        </w:rPr>
      </w:pPr>
      <w:r w:rsidRPr="00A85631">
        <w:rPr>
          <w:rFonts w:ascii="Arial" w:hAnsi="Arial" w:cs="Arial"/>
          <w:spacing w:val="-3"/>
          <w:sz w:val="20"/>
          <w:szCs w:val="20"/>
          <w:lang w:val="en-GB"/>
        </w:rPr>
        <w:t>A step test of at least 3 steps of a minimum duration of 1 hr for wells with a yield greater than 2</w:t>
      </w:r>
      <w:r>
        <w:rPr>
          <w:rFonts w:ascii="Arial" w:hAnsi="Arial" w:cs="Arial"/>
          <w:spacing w:val="-3"/>
          <w:sz w:val="20"/>
          <w:szCs w:val="20"/>
          <w:lang w:val="en-GB"/>
        </w:rPr>
        <w:t>.5</w:t>
      </w:r>
      <w:r w:rsidRPr="00A85631">
        <w:rPr>
          <w:rFonts w:ascii="Arial" w:hAnsi="Arial" w:cs="Arial"/>
          <w:spacing w:val="-3"/>
          <w:sz w:val="20"/>
          <w:szCs w:val="20"/>
          <w:lang w:val="en-GB"/>
        </w:rPr>
        <w:t>m</w:t>
      </w:r>
      <w:r w:rsidRPr="00A85631">
        <w:rPr>
          <w:rFonts w:ascii="Arial" w:hAnsi="Arial" w:cs="Arial"/>
          <w:spacing w:val="-3"/>
          <w:sz w:val="20"/>
          <w:szCs w:val="20"/>
          <w:vertAlign w:val="superscript"/>
          <w:lang w:val="en-GB"/>
        </w:rPr>
        <w:t>3</w:t>
      </w:r>
      <w:r w:rsidRPr="00A85631">
        <w:rPr>
          <w:rFonts w:ascii="Arial" w:hAnsi="Arial" w:cs="Arial"/>
          <w:spacing w:val="-3"/>
          <w:sz w:val="20"/>
          <w:szCs w:val="20"/>
          <w:lang w:val="en-GB"/>
        </w:rPr>
        <w:t>/hr.</w:t>
      </w:r>
    </w:p>
    <w:p w:rsidRPr="00A85631" w:rsidR="00A42277" w:rsidP="00A42277" w:rsidRDefault="00A42277" w14:paraId="409DECDE" w14:textId="77777777">
      <w:pPr>
        <w:numPr>
          <w:ilvl w:val="0"/>
          <w:numId w:val="6"/>
        </w:numPr>
        <w:spacing w:after="0" w:line="360" w:lineRule="auto"/>
        <w:jc w:val="both"/>
        <w:rPr>
          <w:rFonts w:ascii="Arial" w:hAnsi="Arial" w:cs="Arial"/>
          <w:spacing w:val="-3"/>
          <w:sz w:val="20"/>
          <w:szCs w:val="20"/>
          <w:lang w:val="en-GB"/>
        </w:rPr>
      </w:pPr>
      <w:r w:rsidRPr="00A85631">
        <w:rPr>
          <w:rFonts w:ascii="Arial" w:hAnsi="Arial" w:cs="Arial"/>
          <w:spacing w:val="-3"/>
          <w:sz w:val="20"/>
          <w:szCs w:val="20"/>
          <w:lang w:val="en-GB"/>
        </w:rPr>
        <w:t>Constant rate test for a minimum duration of 3 hrs.</w:t>
      </w:r>
    </w:p>
    <w:p w:rsidRPr="00577CAB" w:rsidR="00A42277" w:rsidP="00577CAB" w:rsidRDefault="00A42277" w14:paraId="393E6E37" w14:textId="465F3DDD">
      <w:pPr>
        <w:numPr>
          <w:ilvl w:val="0"/>
          <w:numId w:val="6"/>
        </w:numPr>
        <w:spacing w:after="0" w:line="360" w:lineRule="auto"/>
        <w:jc w:val="both"/>
        <w:rPr>
          <w:rFonts w:ascii="Arial" w:hAnsi="Arial" w:cs="Arial"/>
          <w:spacing w:val="-3"/>
          <w:sz w:val="20"/>
          <w:szCs w:val="20"/>
          <w:lang w:val="en-GB"/>
        </w:rPr>
      </w:pPr>
      <w:r w:rsidRPr="00577CAB">
        <w:rPr>
          <w:rFonts w:ascii="Arial" w:hAnsi="Arial" w:cs="Arial"/>
          <w:spacing w:val="-3"/>
          <w:sz w:val="20"/>
          <w:szCs w:val="20"/>
          <w:lang w:val="en-GB"/>
        </w:rPr>
        <w:t>A recovery test of duration sufficient for water levels to return to the pre-constant rate test level.</w:t>
      </w:r>
    </w:p>
    <w:p w:rsidRPr="00A85631" w:rsidR="00A42277" w:rsidP="00A42277" w:rsidRDefault="00A42277" w14:paraId="2B16FCD0" w14:textId="77777777">
      <w:pPr>
        <w:numPr>
          <w:ilvl w:val="0"/>
          <w:numId w:val="5"/>
        </w:numPr>
        <w:spacing w:after="0" w:line="360" w:lineRule="auto"/>
        <w:jc w:val="both"/>
        <w:rPr>
          <w:rFonts w:ascii="Arial" w:hAnsi="Arial" w:cs="Arial"/>
          <w:spacing w:val="-3"/>
          <w:sz w:val="20"/>
          <w:szCs w:val="20"/>
          <w:lang w:val="en-GB"/>
        </w:rPr>
      </w:pPr>
      <w:r w:rsidRPr="00A85631">
        <w:rPr>
          <w:rFonts w:ascii="Arial" w:hAnsi="Arial" w:cs="Arial"/>
          <w:spacing w:val="-3"/>
          <w:sz w:val="20"/>
          <w:szCs w:val="20"/>
          <w:lang w:val="en-GB"/>
        </w:rPr>
        <w:t>Complete all forms related to test pumping as detailed by MWE guidelines.</w:t>
      </w:r>
    </w:p>
    <w:p w:rsidRPr="00A85631" w:rsidR="00A42277" w:rsidP="00A42277" w:rsidRDefault="00A42277" w14:paraId="2BED8052" w14:textId="77777777">
      <w:pPr>
        <w:numPr>
          <w:ilvl w:val="0"/>
          <w:numId w:val="5"/>
        </w:numPr>
        <w:spacing w:after="0" w:line="360" w:lineRule="auto"/>
        <w:ind w:left="810" w:hanging="450"/>
        <w:jc w:val="both"/>
        <w:rPr>
          <w:rFonts w:ascii="Arial" w:hAnsi="Arial" w:cs="Arial"/>
          <w:spacing w:val="-3"/>
          <w:sz w:val="20"/>
          <w:szCs w:val="20"/>
          <w:lang w:val="en-GB"/>
        </w:rPr>
      </w:pPr>
      <w:r w:rsidRPr="00A85631">
        <w:rPr>
          <w:rFonts w:ascii="Arial" w:hAnsi="Arial" w:cs="Arial"/>
          <w:spacing w:val="-3"/>
          <w:sz w:val="20"/>
          <w:szCs w:val="20"/>
          <w:lang w:val="en-GB"/>
        </w:rPr>
        <w:t>Carry out interpretation of all the test pumping results according to the methodology described by MWE guidelines.</w:t>
      </w:r>
    </w:p>
    <w:p w:rsidRPr="00A85631" w:rsidR="00A42277" w:rsidP="00A42277" w:rsidRDefault="00A42277" w14:paraId="51608B93" w14:textId="77777777">
      <w:pPr>
        <w:numPr>
          <w:ilvl w:val="0"/>
          <w:numId w:val="5"/>
        </w:numPr>
        <w:spacing w:after="0" w:line="360" w:lineRule="auto"/>
        <w:ind w:left="810"/>
        <w:jc w:val="both"/>
        <w:rPr>
          <w:rFonts w:ascii="Arial" w:hAnsi="Arial" w:cs="Arial"/>
          <w:spacing w:val="-3"/>
          <w:sz w:val="20"/>
          <w:szCs w:val="20"/>
          <w:lang w:val="en-GB"/>
        </w:rPr>
      </w:pPr>
      <w:r w:rsidRPr="00A85631">
        <w:rPr>
          <w:rFonts w:ascii="Arial" w:hAnsi="Arial" w:cs="Arial"/>
          <w:spacing w:val="-3"/>
          <w:sz w:val="20"/>
          <w:szCs w:val="20"/>
          <w:lang w:val="en-GB"/>
        </w:rPr>
        <w:t xml:space="preserve">Present all findings in a comprehensive report, of which the contents must comply with the demands of this </w:t>
      </w:r>
      <w:proofErr w:type="spellStart"/>
      <w:r w:rsidRPr="00A85631">
        <w:rPr>
          <w:rFonts w:ascii="Arial" w:hAnsi="Arial" w:cs="Arial"/>
          <w:spacing w:val="-3"/>
          <w:sz w:val="20"/>
          <w:szCs w:val="20"/>
          <w:lang w:val="en-GB"/>
        </w:rPr>
        <w:t>ToR</w:t>
      </w:r>
      <w:proofErr w:type="spellEnd"/>
      <w:r w:rsidRPr="00A85631">
        <w:rPr>
          <w:rFonts w:ascii="Arial" w:hAnsi="Arial" w:cs="Arial"/>
          <w:spacing w:val="-3"/>
          <w:sz w:val="20"/>
          <w:szCs w:val="20"/>
          <w:lang w:val="en-GB"/>
        </w:rPr>
        <w:t xml:space="preserve">. All field and raw data will also be made available to </w:t>
      </w:r>
      <w:r>
        <w:rPr>
          <w:rFonts w:ascii="Arial" w:hAnsi="Arial" w:cs="Arial"/>
          <w:spacing w:val="-3"/>
          <w:sz w:val="20"/>
          <w:szCs w:val="20"/>
          <w:lang w:val="en-GB"/>
        </w:rPr>
        <w:t>GOAL</w:t>
      </w:r>
      <w:r w:rsidRPr="00A85631">
        <w:rPr>
          <w:rFonts w:ascii="Arial" w:hAnsi="Arial" w:cs="Arial"/>
          <w:spacing w:val="-3"/>
          <w:sz w:val="20"/>
          <w:szCs w:val="20"/>
          <w:lang w:val="en-GB"/>
        </w:rPr>
        <w:t>.</w:t>
      </w:r>
    </w:p>
    <w:p w:rsidRPr="00A85631" w:rsidR="00A42277" w:rsidP="00A42277" w:rsidRDefault="00A42277" w14:paraId="7FD772AC" w14:textId="77777777">
      <w:pPr>
        <w:keepNext/>
        <w:spacing w:before="240" w:after="60"/>
        <w:jc w:val="both"/>
        <w:outlineLvl w:val="2"/>
        <w:rPr>
          <w:rFonts w:ascii="Arial" w:hAnsi="Arial" w:cs="Arial"/>
          <w:b/>
          <w:bCs/>
          <w:szCs w:val="26"/>
          <w:lang w:val="en-GB"/>
        </w:rPr>
      </w:pPr>
      <w:r w:rsidRPr="00A85631">
        <w:rPr>
          <w:rFonts w:ascii="Arial" w:hAnsi="Arial" w:cs="Arial"/>
          <w:b/>
          <w:bCs/>
          <w:szCs w:val="26"/>
          <w:lang w:val="en-GB"/>
        </w:rPr>
        <w:t>3. Test Pumping Procedure and expected out put</w:t>
      </w:r>
    </w:p>
    <w:p w:rsidRPr="00A85631" w:rsidR="00A42277" w:rsidP="00A42277" w:rsidRDefault="00A42277" w14:paraId="07571C63"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GOAL Uganda expects the </w:t>
      </w:r>
      <w:r>
        <w:rPr>
          <w:rFonts w:ascii="Arial" w:hAnsi="Arial" w:cs="Arial"/>
          <w:spacing w:val="-3"/>
          <w:sz w:val="20"/>
          <w:szCs w:val="20"/>
          <w:lang w:val="en-GB"/>
        </w:rPr>
        <w:t>Contractor</w:t>
      </w:r>
      <w:r w:rsidRPr="00A85631">
        <w:rPr>
          <w:rFonts w:ascii="Arial" w:hAnsi="Arial" w:cs="Arial"/>
          <w:spacing w:val="-3"/>
          <w:sz w:val="20"/>
          <w:szCs w:val="20"/>
          <w:lang w:val="en-GB"/>
        </w:rPr>
        <w:t xml:space="preserve"> to follow the laid down pump testing procedure in the TOR for coming up with the results that will form part of the Drilling report. The chart hereunder outlines the procedure and expected output of the test pumping.</w:t>
      </w:r>
    </w:p>
    <w:p w:rsidRPr="00A85631" w:rsidR="00A42277" w:rsidP="00A42277" w:rsidRDefault="00A42277" w14:paraId="33E8A4A8" w14:textId="77777777">
      <w:pPr>
        <w:spacing w:line="360" w:lineRule="auto"/>
        <w:jc w:val="both"/>
        <w:rPr>
          <w:rFonts w:ascii="Arial" w:hAnsi="Arial" w:cs="Arial"/>
          <w:b/>
          <w:spacing w:val="-3"/>
          <w:sz w:val="20"/>
          <w:szCs w:val="20"/>
          <w:lang w:val="en-GB"/>
        </w:rPr>
      </w:pPr>
      <w:r>
        <w:rPr>
          <w:rFonts w:ascii="Arial" w:hAnsi="Arial" w:cs="Arial"/>
          <w:b/>
          <w:noProof/>
          <w:spacing w:val="-3"/>
          <w:sz w:val="20"/>
          <w:szCs w:val="20"/>
          <w:lang w:val="en-GB" w:eastAsia="en-GB"/>
        </w:rPr>
        <w:lastRenderedPageBreak/>
        <w:drawing>
          <wp:inline distT="0" distB="0" distL="0" distR="0" wp14:anchorId="50BABA37" wp14:editId="7043E55F">
            <wp:extent cx="5906770" cy="75126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r="22374" b="9415"/>
                    <a:stretch>
                      <a:fillRect/>
                    </a:stretch>
                  </pic:blipFill>
                  <pic:spPr bwMode="auto">
                    <a:xfrm>
                      <a:off x="0" y="0"/>
                      <a:ext cx="5906770" cy="7512685"/>
                    </a:xfrm>
                    <a:prstGeom prst="rect">
                      <a:avLst/>
                    </a:prstGeom>
                    <a:noFill/>
                    <a:ln>
                      <a:noFill/>
                    </a:ln>
                  </pic:spPr>
                </pic:pic>
              </a:graphicData>
            </a:graphic>
          </wp:inline>
        </w:drawing>
      </w:r>
    </w:p>
    <w:p w:rsidRPr="00A85631" w:rsidR="00A42277" w:rsidP="00A42277" w:rsidRDefault="00A42277" w14:paraId="7F019EB0" w14:textId="77777777">
      <w:pPr>
        <w:keepNext/>
        <w:spacing w:before="240" w:after="60"/>
        <w:jc w:val="both"/>
        <w:outlineLvl w:val="2"/>
        <w:rPr>
          <w:rFonts w:ascii="Arial" w:hAnsi="Arial" w:cs="Arial"/>
          <w:b/>
          <w:bCs/>
          <w:szCs w:val="26"/>
          <w:lang w:val="en-GB"/>
        </w:rPr>
      </w:pPr>
      <w:r w:rsidRPr="00A85631">
        <w:rPr>
          <w:rFonts w:ascii="Arial" w:hAnsi="Arial" w:cs="Arial"/>
          <w:b/>
          <w:bCs/>
          <w:sz w:val="26"/>
          <w:szCs w:val="26"/>
          <w:lang w:val="en-GB"/>
        </w:rPr>
        <w:br w:type="page"/>
      </w:r>
      <w:r w:rsidRPr="00A85631">
        <w:rPr>
          <w:rFonts w:ascii="Arial" w:hAnsi="Arial" w:cs="Arial"/>
          <w:b/>
          <w:bCs/>
          <w:szCs w:val="26"/>
          <w:lang w:val="en-GB"/>
        </w:rPr>
        <w:lastRenderedPageBreak/>
        <w:t>4. Equipment for the Test Pumping</w:t>
      </w:r>
    </w:p>
    <w:p w:rsidRPr="00A85631" w:rsidR="00A42277" w:rsidP="00A42277" w:rsidRDefault="00A42277" w14:paraId="7C31C816"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The </w:t>
      </w:r>
      <w:r>
        <w:rPr>
          <w:rFonts w:ascii="Arial" w:hAnsi="Arial" w:cs="Arial"/>
          <w:spacing w:val="-3"/>
          <w:sz w:val="20"/>
          <w:szCs w:val="20"/>
          <w:lang w:val="en-GB"/>
        </w:rPr>
        <w:t>Contractor</w:t>
      </w:r>
      <w:r w:rsidRPr="00A85631">
        <w:rPr>
          <w:rFonts w:ascii="Arial" w:hAnsi="Arial" w:cs="Arial"/>
          <w:spacing w:val="-3"/>
          <w:sz w:val="20"/>
          <w:szCs w:val="20"/>
          <w:lang w:val="en-GB"/>
        </w:rPr>
        <w:t xml:space="preserve"> shall provide the following equipment to conduct the test pumping detailed in these Terms of Reference:</w:t>
      </w:r>
    </w:p>
    <w:p w:rsidRPr="00A85631" w:rsidR="00A42277" w:rsidP="00A42277" w:rsidRDefault="00A42277" w14:paraId="1CD5E177" w14:textId="77777777">
      <w:pPr>
        <w:numPr>
          <w:ilvl w:val="0"/>
          <w:numId w:val="7"/>
        </w:numPr>
        <w:spacing w:after="0" w:line="360" w:lineRule="auto"/>
        <w:ind w:left="851" w:hanging="425"/>
        <w:jc w:val="both"/>
        <w:rPr>
          <w:rFonts w:ascii="Arial" w:hAnsi="Arial" w:cs="Arial"/>
          <w:spacing w:val="-3"/>
          <w:sz w:val="20"/>
          <w:szCs w:val="20"/>
          <w:lang w:val="en-GB"/>
        </w:rPr>
      </w:pPr>
      <w:r w:rsidRPr="00A85631">
        <w:rPr>
          <w:rFonts w:ascii="Arial" w:hAnsi="Arial" w:cs="Arial"/>
          <w:spacing w:val="-3"/>
          <w:sz w:val="20"/>
          <w:szCs w:val="20"/>
          <w:lang w:val="en-GB"/>
        </w:rPr>
        <w:t xml:space="preserve">An appropriately sized pump fitted with a non-return valve (NRV) to be able to conduct the recovery test, as detailed in section 2, </w:t>
      </w:r>
    </w:p>
    <w:p w:rsidRPr="00A85631" w:rsidR="00A42277" w:rsidP="00A42277" w:rsidRDefault="00A42277" w14:paraId="5437543E" w14:textId="77777777">
      <w:pPr>
        <w:numPr>
          <w:ilvl w:val="0"/>
          <w:numId w:val="7"/>
        </w:numPr>
        <w:spacing w:after="0" w:line="360" w:lineRule="auto"/>
        <w:ind w:left="851" w:hanging="425"/>
        <w:jc w:val="both"/>
        <w:rPr>
          <w:rFonts w:ascii="Arial" w:hAnsi="Arial" w:cs="Arial"/>
          <w:spacing w:val="-3"/>
          <w:sz w:val="20"/>
          <w:szCs w:val="20"/>
          <w:lang w:val="en-GB"/>
        </w:rPr>
      </w:pPr>
      <w:r w:rsidRPr="00A85631">
        <w:rPr>
          <w:rFonts w:ascii="Arial" w:hAnsi="Arial" w:cs="Arial"/>
          <w:spacing w:val="-3"/>
          <w:sz w:val="20"/>
          <w:szCs w:val="20"/>
          <w:lang w:val="en-GB"/>
        </w:rPr>
        <w:t xml:space="preserve">A rising main fit for the purpose of conducting these tests, i.e., without any leaks, </w:t>
      </w:r>
    </w:p>
    <w:p w:rsidRPr="00A85631" w:rsidR="00A42277" w:rsidP="00A42277" w:rsidRDefault="00A42277" w14:paraId="69A7A956" w14:textId="77777777">
      <w:pPr>
        <w:numPr>
          <w:ilvl w:val="0"/>
          <w:numId w:val="7"/>
        </w:numPr>
        <w:spacing w:after="0" w:line="360" w:lineRule="auto"/>
        <w:ind w:left="851" w:hanging="425"/>
        <w:jc w:val="both"/>
        <w:rPr>
          <w:rFonts w:ascii="Arial" w:hAnsi="Arial" w:cs="Arial"/>
          <w:spacing w:val="-3"/>
          <w:sz w:val="20"/>
          <w:szCs w:val="20"/>
          <w:lang w:val="en-GB"/>
        </w:rPr>
      </w:pPr>
      <w:r w:rsidRPr="00A85631">
        <w:rPr>
          <w:rFonts w:ascii="Arial" w:hAnsi="Arial" w:cs="Arial"/>
          <w:spacing w:val="-3"/>
          <w:sz w:val="20"/>
          <w:szCs w:val="20"/>
          <w:lang w:val="en-GB"/>
        </w:rPr>
        <w:t>Adequate pipework to ensure that discharge from the well achieves a minimum distance of 100m from the well and that the risk of recharge to the aquifer/well is minimised for the duration of the tests,</w:t>
      </w:r>
    </w:p>
    <w:p w:rsidRPr="00A85631" w:rsidR="00A42277" w:rsidP="00A42277" w:rsidRDefault="00A42277" w14:paraId="601827C6" w14:textId="77777777">
      <w:pPr>
        <w:numPr>
          <w:ilvl w:val="0"/>
          <w:numId w:val="7"/>
        </w:numPr>
        <w:spacing w:after="0" w:line="360" w:lineRule="auto"/>
        <w:ind w:left="851" w:hanging="425"/>
        <w:jc w:val="both"/>
        <w:rPr>
          <w:rFonts w:ascii="Arial" w:hAnsi="Arial" w:cs="Arial"/>
          <w:spacing w:val="-3"/>
          <w:sz w:val="20"/>
          <w:szCs w:val="20"/>
          <w:lang w:val="en-GB"/>
        </w:rPr>
      </w:pPr>
      <w:r w:rsidRPr="00A85631">
        <w:rPr>
          <w:rFonts w:ascii="Arial" w:hAnsi="Arial" w:cs="Arial"/>
          <w:spacing w:val="-3"/>
          <w:sz w:val="20"/>
          <w:szCs w:val="20"/>
          <w:lang w:val="en-GB"/>
        </w:rPr>
        <w:t xml:space="preserve">The power generating capacity and necessary fuel to run the pumping equipment, </w:t>
      </w:r>
    </w:p>
    <w:p w:rsidRPr="00A85631" w:rsidR="00A42277" w:rsidP="00A42277" w:rsidRDefault="00A42277" w14:paraId="19BAC77A" w14:textId="77777777">
      <w:pPr>
        <w:numPr>
          <w:ilvl w:val="0"/>
          <w:numId w:val="7"/>
        </w:numPr>
        <w:spacing w:after="0" w:line="360" w:lineRule="auto"/>
        <w:ind w:left="851" w:hanging="425"/>
        <w:jc w:val="both"/>
        <w:rPr>
          <w:rFonts w:ascii="Arial" w:hAnsi="Arial" w:cs="Arial"/>
          <w:spacing w:val="-3"/>
          <w:sz w:val="20"/>
          <w:szCs w:val="20"/>
          <w:lang w:val="en-GB"/>
        </w:rPr>
      </w:pPr>
      <w:r w:rsidRPr="00A85631">
        <w:rPr>
          <w:rFonts w:ascii="Arial" w:hAnsi="Arial" w:cs="Arial"/>
          <w:spacing w:val="-3"/>
          <w:sz w:val="20"/>
          <w:szCs w:val="20"/>
          <w:lang w:val="en-GB"/>
        </w:rPr>
        <w:t xml:space="preserve">Means to accurately control the yield of the pump by either inducing extra pumping head by valve or varying the frequency of electrical supply to the pump, should the pump be compatible with this technology, </w:t>
      </w:r>
    </w:p>
    <w:p w:rsidRPr="00A85631" w:rsidR="00A42277" w:rsidP="00A42277" w:rsidRDefault="00A42277" w14:paraId="2D83400E" w14:textId="77777777">
      <w:pPr>
        <w:numPr>
          <w:ilvl w:val="0"/>
          <w:numId w:val="7"/>
        </w:numPr>
        <w:spacing w:after="0" w:line="360" w:lineRule="auto"/>
        <w:ind w:left="851" w:hanging="425"/>
        <w:jc w:val="both"/>
        <w:rPr>
          <w:rFonts w:ascii="Arial" w:hAnsi="Arial" w:cs="Arial"/>
          <w:spacing w:val="-3"/>
          <w:sz w:val="20"/>
          <w:szCs w:val="20"/>
          <w:lang w:val="en-GB"/>
        </w:rPr>
      </w:pPr>
      <w:r w:rsidRPr="00A85631">
        <w:rPr>
          <w:rFonts w:ascii="Arial" w:hAnsi="Arial" w:cs="Arial"/>
          <w:spacing w:val="-3"/>
          <w:sz w:val="20"/>
          <w:szCs w:val="20"/>
          <w:lang w:val="en-GB"/>
        </w:rPr>
        <w:t xml:space="preserve">An accurate and well calibrated means of measuring flow from the well. Note that any device such as a V-Notch weir used for measuring flow MUST be calibrated on site using the ‘stopwatch and container’ method, </w:t>
      </w:r>
    </w:p>
    <w:p w:rsidRPr="00A85631" w:rsidR="00A42277" w:rsidP="00A42277" w:rsidRDefault="00A42277" w14:paraId="1F3D1D6C" w14:textId="77777777">
      <w:pPr>
        <w:numPr>
          <w:ilvl w:val="0"/>
          <w:numId w:val="7"/>
        </w:numPr>
        <w:spacing w:after="0" w:line="360" w:lineRule="auto"/>
        <w:ind w:left="851" w:hanging="425"/>
        <w:jc w:val="both"/>
        <w:rPr>
          <w:rFonts w:ascii="Arial" w:hAnsi="Arial" w:cs="Arial"/>
          <w:spacing w:val="-3"/>
          <w:sz w:val="20"/>
          <w:szCs w:val="20"/>
          <w:lang w:val="en-GB"/>
        </w:rPr>
      </w:pPr>
      <w:r w:rsidRPr="00A85631">
        <w:rPr>
          <w:rFonts w:ascii="Arial" w:hAnsi="Arial" w:cs="Arial"/>
          <w:spacing w:val="-3"/>
          <w:sz w:val="20"/>
          <w:szCs w:val="20"/>
          <w:lang w:val="en-GB"/>
        </w:rPr>
        <w:t>An accurate means with which to measure water levels in the well throughout the duration of the test. Note that if a dipper meter is used then it should be of a type with sensitivity adjustment to avoid erroneous errors caused by ‘cascading fractures and any pumping induced turbulence in the well,</w:t>
      </w:r>
    </w:p>
    <w:p w:rsidRPr="00A85631" w:rsidR="00A42277" w:rsidP="00A42277" w:rsidRDefault="00A42277" w14:paraId="069E84E4" w14:textId="77777777">
      <w:pPr>
        <w:numPr>
          <w:ilvl w:val="0"/>
          <w:numId w:val="7"/>
        </w:numPr>
        <w:spacing w:after="0" w:line="360" w:lineRule="auto"/>
        <w:ind w:left="851" w:hanging="425"/>
        <w:jc w:val="both"/>
        <w:rPr>
          <w:rFonts w:ascii="Arial" w:hAnsi="Arial" w:cs="Arial"/>
          <w:spacing w:val="-3"/>
          <w:sz w:val="20"/>
          <w:szCs w:val="20"/>
          <w:lang w:val="en-GB"/>
        </w:rPr>
      </w:pPr>
      <w:r w:rsidRPr="00A85631">
        <w:rPr>
          <w:rFonts w:ascii="Arial" w:hAnsi="Arial" w:cs="Arial"/>
          <w:spacing w:val="-3"/>
          <w:sz w:val="20"/>
          <w:szCs w:val="20"/>
          <w:lang w:val="en-GB"/>
        </w:rPr>
        <w:t xml:space="preserve">An accurate means to measure time, e.g. stopwatch, </w:t>
      </w:r>
    </w:p>
    <w:p w:rsidRPr="00A85631" w:rsidR="00A42277" w:rsidP="00A42277" w:rsidRDefault="00A42277" w14:paraId="0A5CCB57" w14:textId="77777777">
      <w:pPr>
        <w:numPr>
          <w:ilvl w:val="0"/>
          <w:numId w:val="7"/>
        </w:numPr>
        <w:spacing w:after="0" w:line="360" w:lineRule="auto"/>
        <w:ind w:left="851" w:hanging="425"/>
        <w:jc w:val="both"/>
        <w:rPr>
          <w:rFonts w:ascii="Arial" w:hAnsi="Arial" w:cs="Arial"/>
          <w:spacing w:val="-3"/>
          <w:sz w:val="20"/>
          <w:szCs w:val="20"/>
          <w:lang w:val="en-GB"/>
        </w:rPr>
      </w:pPr>
      <w:r w:rsidRPr="00A85631">
        <w:rPr>
          <w:rFonts w:ascii="Arial" w:hAnsi="Arial" w:cs="Arial"/>
          <w:spacing w:val="-3"/>
          <w:sz w:val="20"/>
          <w:szCs w:val="20"/>
          <w:lang w:val="en-GB"/>
        </w:rPr>
        <w:t>A conductivity, temperature, and pH meter (combination or individual), calibrated prior to each of the tests that will be used for (step and constant rate test),</w:t>
      </w:r>
    </w:p>
    <w:p w:rsidRPr="00A85631" w:rsidR="00A42277" w:rsidP="00A42277" w:rsidRDefault="00A42277" w14:paraId="24F17809" w14:textId="77777777">
      <w:pPr>
        <w:numPr>
          <w:ilvl w:val="0"/>
          <w:numId w:val="7"/>
        </w:numPr>
        <w:spacing w:after="0" w:line="360" w:lineRule="auto"/>
        <w:ind w:left="851" w:hanging="425"/>
        <w:jc w:val="both"/>
        <w:rPr>
          <w:rFonts w:ascii="Arial" w:hAnsi="Arial" w:cs="Arial"/>
          <w:spacing w:val="-3"/>
          <w:sz w:val="20"/>
          <w:szCs w:val="20"/>
          <w:lang w:val="en-GB"/>
        </w:rPr>
      </w:pPr>
      <w:r w:rsidRPr="00A85631">
        <w:rPr>
          <w:rFonts w:ascii="Arial" w:hAnsi="Arial" w:cs="Arial"/>
          <w:spacing w:val="-3"/>
          <w:sz w:val="20"/>
          <w:szCs w:val="20"/>
          <w:lang w:val="en-GB"/>
        </w:rPr>
        <w:t>A means to measure turbidity, either manual or electronic,</w:t>
      </w:r>
    </w:p>
    <w:p w:rsidRPr="00A85631" w:rsidR="00A42277" w:rsidP="00A42277" w:rsidRDefault="00A42277" w14:paraId="5E96CA48" w14:textId="77777777">
      <w:pPr>
        <w:numPr>
          <w:ilvl w:val="0"/>
          <w:numId w:val="7"/>
        </w:numPr>
        <w:spacing w:after="0" w:line="360" w:lineRule="auto"/>
        <w:ind w:left="851" w:hanging="425"/>
        <w:jc w:val="both"/>
        <w:rPr>
          <w:rFonts w:ascii="Arial" w:hAnsi="Arial" w:cs="Arial"/>
          <w:spacing w:val="-3"/>
          <w:sz w:val="20"/>
          <w:szCs w:val="20"/>
          <w:lang w:val="en-GB"/>
        </w:rPr>
      </w:pPr>
      <w:r w:rsidRPr="00A85631">
        <w:rPr>
          <w:rFonts w:ascii="Arial" w:hAnsi="Arial" w:cs="Arial"/>
          <w:spacing w:val="-3"/>
          <w:sz w:val="20"/>
          <w:szCs w:val="20"/>
          <w:lang w:val="en-GB"/>
        </w:rPr>
        <w:t xml:space="preserve"> A camera for taking pictures of the site, related installations and any observed water quality issues, e.g. high turbidity and/or sand content,</w:t>
      </w:r>
    </w:p>
    <w:p w:rsidRPr="00A85631" w:rsidR="00A42277" w:rsidP="00A42277" w:rsidRDefault="00A42277" w14:paraId="59DB2444" w14:textId="77777777">
      <w:pPr>
        <w:numPr>
          <w:ilvl w:val="0"/>
          <w:numId w:val="7"/>
        </w:numPr>
        <w:spacing w:after="0" w:line="360" w:lineRule="auto"/>
        <w:ind w:left="851" w:hanging="425"/>
        <w:jc w:val="both"/>
        <w:rPr>
          <w:rFonts w:ascii="Arial" w:hAnsi="Arial" w:cs="Arial"/>
          <w:spacing w:val="-3"/>
          <w:sz w:val="20"/>
          <w:szCs w:val="20"/>
          <w:lang w:val="en-GB"/>
        </w:rPr>
      </w:pPr>
      <w:r w:rsidRPr="00A85631">
        <w:rPr>
          <w:rFonts w:ascii="Arial" w:hAnsi="Arial" w:cs="Arial"/>
          <w:spacing w:val="-3"/>
          <w:sz w:val="20"/>
          <w:szCs w:val="20"/>
          <w:lang w:val="en-GB"/>
        </w:rPr>
        <w:t xml:space="preserve">Copies of the field data forms provided in this document and additional note paper for unforeseen needs, </w:t>
      </w:r>
    </w:p>
    <w:p w:rsidRPr="00A85631" w:rsidR="00A42277" w:rsidP="00A42277" w:rsidRDefault="00A42277" w14:paraId="470B2510" w14:textId="77777777">
      <w:pPr>
        <w:numPr>
          <w:ilvl w:val="0"/>
          <w:numId w:val="7"/>
        </w:numPr>
        <w:spacing w:after="0" w:line="360" w:lineRule="auto"/>
        <w:ind w:left="851" w:hanging="425"/>
        <w:jc w:val="both"/>
        <w:rPr>
          <w:rFonts w:ascii="Arial" w:hAnsi="Arial" w:cs="Arial"/>
          <w:spacing w:val="-3"/>
          <w:sz w:val="20"/>
          <w:szCs w:val="20"/>
          <w:lang w:val="en-GB"/>
        </w:rPr>
      </w:pPr>
      <w:r w:rsidRPr="00A85631">
        <w:rPr>
          <w:rFonts w:ascii="Arial" w:hAnsi="Arial" w:cs="Arial"/>
          <w:spacing w:val="-3"/>
          <w:sz w:val="20"/>
          <w:szCs w:val="20"/>
          <w:lang w:val="en-GB"/>
        </w:rPr>
        <w:t>Sets of graph paper, both linear/logarithmic and linear/linear, for the plotting of field curves to verify data and make some field calculations for better conducting other tests.</w:t>
      </w:r>
    </w:p>
    <w:p w:rsidRPr="00A85631" w:rsidR="00A42277" w:rsidP="00A42277" w:rsidRDefault="00A42277" w14:paraId="1199A0EB" w14:textId="77777777">
      <w:pPr>
        <w:spacing w:line="360" w:lineRule="auto"/>
        <w:jc w:val="both"/>
        <w:rPr>
          <w:rFonts w:ascii="Arial" w:hAnsi="Arial" w:cs="Arial"/>
          <w:b/>
          <w:spacing w:val="-3"/>
          <w:sz w:val="20"/>
          <w:szCs w:val="20"/>
          <w:lang w:val="en-GB"/>
        </w:rPr>
      </w:pPr>
    </w:p>
    <w:p w:rsidRPr="00A85631" w:rsidR="00A42277" w:rsidP="00A42277" w:rsidRDefault="00A42277" w14:paraId="4DBF237F" w14:textId="77777777">
      <w:pPr>
        <w:spacing w:line="360" w:lineRule="auto"/>
        <w:jc w:val="both"/>
        <w:rPr>
          <w:rFonts w:ascii="Arial" w:hAnsi="Arial" w:cs="Arial"/>
          <w:b/>
          <w:spacing w:val="-3"/>
          <w:sz w:val="20"/>
          <w:szCs w:val="20"/>
          <w:lang w:val="en-GB"/>
        </w:rPr>
      </w:pPr>
      <w:r w:rsidRPr="00A85631">
        <w:rPr>
          <w:rFonts w:ascii="Arial" w:hAnsi="Arial" w:cs="Arial"/>
          <w:b/>
          <w:spacing w:val="-3"/>
          <w:sz w:val="20"/>
          <w:szCs w:val="20"/>
          <w:lang w:val="en-GB"/>
        </w:rPr>
        <w:t>As stated in section 4, the consultant will provide details of all the above equipment in the final report.</w:t>
      </w:r>
    </w:p>
    <w:p w:rsidR="00577CAB" w:rsidRDefault="00577CAB" w14:paraId="7D7FC64D" w14:textId="77777777">
      <w:pPr>
        <w:rPr>
          <w:rFonts w:ascii="Arial" w:hAnsi="Arial" w:cs="Arial"/>
          <w:b/>
          <w:bCs/>
          <w:szCs w:val="26"/>
          <w:lang w:val="en-GB"/>
        </w:rPr>
      </w:pPr>
      <w:r>
        <w:rPr>
          <w:rFonts w:ascii="Arial" w:hAnsi="Arial" w:cs="Arial"/>
          <w:b/>
          <w:bCs/>
          <w:szCs w:val="26"/>
          <w:lang w:val="en-GB"/>
        </w:rPr>
        <w:br w:type="page"/>
      </w:r>
    </w:p>
    <w:p w:rsidRPr="00A85631" w:rsidR="00A42277" w:rsidP="00577CAB" w:rsidRDefault="00A42277" w14:paraId="793B5C47" w14:textId="4ED50ED7">
      <w:pPr>
        <w:keepNext/>
        <w:spacing w:before="240" w:after="60"/>
        <w:jc w:val="both"/>
        <w:outlineLvl w:val="2"/>
        <w:rPr>
          <w:rFonts w:ascii="Arial" w:hAnsi="Arial" w:cs="Arial"/>
          <w:b/>
          <w:spacing w:val="-3"/>
          <w:sz w:val="20"/>
          <w:szCs w:val="20"/>
          <w:lang w:val="en-GB"/>
        </w:rPr>
      </w:pPr>
      <w:r w:rsidRPr="00A85631">
        <w:rPr>
          <w:rFonts w:ascii="Arial" w:hAnsi="Arial" w:cs="Arial"/>
          <w:b/>
          <w:bCs/>
          <w:szCs w:val="26"/>
          <w:lang w:val="en-GB"/>
        </w:rPr>
        <w:lastRenderedPageBreak/>
        <w:t>5. Objectives</w:t>
      </w:r>
    </w:p>
    <w:p w:rsidRPr="00A85631" w:rsidR="00A42277" w:rsidP="00A42277" w:rsidRDefault="00A42277" w14:paraId="75500C8C" w14:textId="77777777">
      <w:pPr>
        <w:spacing w:line="360" w:lineRule="auto"/>
        <w:jc w:val="both"/>
        <w:rPr>
          <w:rFonts w:ascii="Arial" w:hAnsi="Arial" w:cs="Arial"/>
          <w:b/>
          <w:spacing w:val="-3"/>
          <w:sz w:val="20"/>
          <w:szCs w:val="20"/>
          <w:lang w:val="en-GB"/>
        </w:rPr>
      </w:pPr>
      <w:r w:rsidRPr="00A85631">
        <w:rPr>
          <w:rFonts w:ascii="Arial" w:hAnsi="Arial" w:cs="Arial"/>
          <w:b/>
          <w:spacing w:val="-3"/>
          <w:sz w:val="20"/>
          <w:szCs w:val="20"/>
          <w:lang w:val="en-GB"/>
        </w:rPr>
        <w:t>The Desk-based Study</w:t>
      </w:r>
    </w:p>
    <w:p w:rsidRPr="00A85631" w:rsidR="00A42277" w:rsidP="00A42277" w:rsidRDefault="00A42277" w14:paraId="1AFE4156"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The desk-based study will include collecting the following information:</w:t>
      </w:r>
    </w:p>
    <w:p w:rsidRPr="00A85631" w:rsidR="00A42277" w:rsidP="00A42277" w:rsidRDefault="00A42277" w14:paraId="271D3811" w14:textId="77777777">
      <w:pPr>
        <w:numPr>
          <w:ilvl w:val="0"/>
          <w:numId w:val="8"/>
        </w:numPr>
        <w:spacing w:after="0" w:line="360" w:lineRule="auto"/>
        <w:jc w:val="both"/>
        <w:rPr>
          <w:rFonts w:ascii="Arial" w:hAnsi="Arial" w:cs="Arial"/>
          <w:spacing w:val="-3"/>
          <w:sz w:val="20"/>
          <w:szCs w:val="20"/>
          <w:lang w:val="en-GB"/>
        </w:rPr>
      </w:pPr>
      <w:r w:rsidRPr="00A85631">
        <w:rPr>
          <w:rFonts w:ascii="Arial" w:hAnsi="Arial" w:cs="Arial"/>
          <w:spacing w:val="-3"/>
          <w:sz w:val="20"/>
          <w:szCs w:val="20"/>
          <w:lang w:val="en-GB"/>
        </w:rPr>
        <w:t>All drilling and construction details of the borehole(s)/wells(s) to be tested</w:t>
      </w:r>
    </w:p>
    <w:p w:rsidRPr="00A85631" w:rsidR="00A42277" w:rsidP="00A42277" w:rsidRDefault="00A42277" w14:paraId="26FCA404" w14:textId="77777777">
      <w:pPr>
        <w:numPr>
          <w:ilvl w:val="0"/>
          <w:numId w:val="8"/>
        </w:numPr>
        <w:spacing w:after="0"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Gathering of information on static water levels, water quality information, well depth, well diameter, height of measurement </w:t>
      </w:r>
      <w:proofErr w:type="gramStart"/>
      <w:r w:rsidRPr="00A85631">
        <w:rPr>
          <w:rFonts w:ascii="Arial" w:hAnsi="Arial" w:cs="Arial"/>
          <w:spacing w:val="-3"/>
          <w:sz w:val="20"/>
          <w:szCs w:val="20"/>
          <w:lang w:val="en-GB"/>
        </w:rPr>
        <w:t>point</w:t>
      </w:r>
      <w:proofErr w:type="gramEnd"/>
      <w:r w:rsidRPr="00A85631">
        <w:rPr>
          <w:rFonts w:ascii="Arial" w:hAnsi="Arial" w:cs="Arial"/>
          <w:spacing w:val="-3"/>
          <w:sz w:val="20"/>
          <w:szCs w:val="20"/>
          <w:lang w:val="en-GB"/>
        </w:rPr>
        <w:t xml:space="preserve"> above ground level.</w:t>
      </w:r>
    </w:p>
    <w:p w:rsidRPr="00A85631" w:rsidR="00A42277" w:rsidP="00A42277" w:rsidRDefault="00A42277" w14:paraId="452CFE00" w14:textId="77777777">
      <w:pPr>
        <w:numPr>
          <w:ilvl w:val="0"/>
          <w:numId w:val="8"/>
        </w:numPr>
        <w:spacing w:after="0" w:line="360" w:lineRule="auto"/>
        <w:jc w:val="both"/>
        <w:rPr>
          <w:rFonts w:ascii="Arial" w:hAnsi="Arial" w:cs="Arial"/>
          <w:spacing w:val="-3"/>
          <w:sz w:val="20"/>
          <w:szCs w:val="20"/>
          <w:lang w:val="en-GB"/>
        </w:rPr>
      </w:pPr>
      <w:r w:rsidRPr="00A85631">
        <w:rPr>
          <w:rFonts w:ascii="Arial" w:hAnsi="Arial" w:cs="Arial"/>
          <w:spacing w:val="-3"/>
          <w:sz w:val="20"/>
          <w:szCs w:val="20"/>
          <w:lang w:val="en-GB"/>
        </w:rPr>
        <w:t>Gathering of information related to the basic geology and hydrogeology of the area. If a previous geophysical survey is available from the site, then the consultant must mention these and, if possible, present the findings in the final report,</w:t>
      </w:r>
    </w:p>
    <w:p w:rsidRPr="00A85631" w:rsidR="00A42277" w:rsidP="00A42277" w:rsidRDefault="00A42277" w14:paraId="6A1929F4" w14:textId="77777777">
      <w:pPr>
        <w:numPr>
          <w:ilvl w:val="0"/>
          <w:numId w:val="8"/>
        </w:numPr>
        <w:spacing w:after="0"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Ascertain if there are any surface water features in the study area which might reasonably be expected to have an interaction with the aquifer and could be affected by a pumping test, </w:t>
      </w:r>
    </w:p>
    <w:p w:rsidRPr="00A85631" w:rsidR="00A42277" w:rsidP="00A42277" w:rsidRDefault="00A42277" w14:paraId="626B5B51" w14:textId="77777777">
      <w:pPr>
        <w:numPr>
          <w:ilvl w:val="0"/>
          <w:numId w:val="8"/>
        </w:numPr>
        <w:spacing w:after="0" w:line="360" w:lineRule="auto"/>
        <w:jc w:val="both"/>
        <w:rPr>
          <w:rFonts w:ascii="Arial" w:hAnsi="Arial" w:cs="Arial"/>
          <w:spacing w:val="-3"/>
          <w:sz w:val="20"/>
          <w:szCs w:val="20"/>
          <w:lang w:val="en-GB"/>
        </w:rPr>
      </w:pPr>
      <w:r w:rsidRPr="00A85631">
        <w:rPr>
          <w:rFonts w:ascii="Arial" w:hAnsi="Arial" w:cs="Arial"/>
          <w:spacing w:val="-3"/>
          <w:sz w:val="20"/>
          <w:szCs w:val="20"/>
          <w:lang w:val="en-GB"/>
        </w:rPr>
        <w:t>Conduct a risk-based assessment of the validity of these tests in terms of seasonal factors that might affect the performance of the aquifer and/or the well at other times of the year from that during which the tests are conducted.</w:t>
      </w:r>
    </w:p>
    <w:p w:rsidRPr="00A85631" w:rsidR="00A42277" w:rsidP="00A42277" w:rsidRDefault="00A42277" w14:paraId="4B9B1EEC" w14:textId="77777777">
      <w:pPr>
        <w:keepNext/>
        <w:spacing w:before="240" w:after="60"/>
        <w:jc w:val="both"/>
        <w:outlineLvl w:val="2"/>
        <w:rPr>
          <w:rFonts w:ascii="Arial" w:hAnsi="Arial" w:cs="Arial"/>
          <w:b/>
          <w:bCs/>
          <w:szCs w:val="26"/>
          <w:lang w:val="en-GB"/>
        </w:rPr>
      </w:pPr>
      <w:r w:rsidRPr="00A85631">
        <w:rPr>
          <w:rFonts w:ascii="Arial" w:hAnsi="Arial" w:cs="Arial"/>
          <w:b/>
          <w:bCs/>
          <w:szCs w:val="26"/>
          <w:lang w:val="en-GB"/>
        </w:rPr>
        <w:t>6. The Step Test</w:t>
      </w:r>
    </w:p>
    <w:p w:rsidRPr="00A85631" w:rsidR="00A42277" w:rsidP="00A42277" w:rsidRDefault="00A42277" w14:paraId="18FE1E2D" w14:textId="77777777">
      <w:pPr>
        <w:spacing w:line="360" w:lineRule="auto"/>
        <w:jc w:val="both"/>
        <w:rPr>
          <w:rFonts w:ascii="Arial" w:hAnsi="Arial" w:cs="Arial"/>
          <w:b/>
          <w:spacing w:val="-3"/>
          <w:sz w:val="20"/>
          <w:szCs w:val="20"/>
          <w:lang w:val="en-GB"/>
        </w:rPr>
      </w:pPr>
      <w:r w:rsidRPr="00A85631">
        <w:rPr>
          <w:rFonts w:ascii="Arial" w:hAnsi="Arial" w:cs="Arial"/>
          <w:b/>
          <w:spacing w:val="-3"/>
          <w:sz w:val="20"/>
          <w:szCs w:val="20"/>
          <w:lang w:val="en-GB"/>
        </w:rPr>
        <w:t>Introduction</w:t>
      </w:r>
    </w:p>
    <w:p w:rsidRPr="00A85631" w:rsidR="00A42277" w:rsidP="00A42277" w:rsidRDefault="00A42277" w14:paraId="67D8610A"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The </w:t>
      </w:r>
      <w:r>
        <w:rPr>
          <w:rFonts w:ascii="Arial" w:hAnsi="Arial" w:cs="Arial"/>
          <w:spacing w:val="-3"/>
          <w:sz w:val="20"/>
          <w:szCs w:val="20"/>
          <w:lang w:val="en-GB"/>
        </w:rPr>
        <w:t>Contractor</w:t>
      </w:r>
      <w:r w:rsidRPr="00A85631">
        <w:rPr>
          <w:rFonts w:ascii="Arial" w:hAnsi="Arial" w:cs="Arial"/>
          <w:spacing w:val="-3"/>
          <w:sz w:val="20"/>
          <w:szCs w:val="20"/>
          <w:lang w:val="en-GB"/>
        </w:rPr>
        <w:t xml:space="preserve"> will understand that the purpose of conducting a step test is to establish the short-term relationship between yield and drawdown for the well/borehole being tested. This is achieved by measuring drawdown at a range of yields. The following can reasonably be expected to be determined from the test:</w:t>
      </w:r>
    </w:p>
    <w:p w:rsidRPr="00A85631" w:rsidR="00A42277" w:rsidP="00A42277" w:rsidRDefault="00A42277" w14:paraId="730F9B6A" w14:textId="77777777">
      <w:pPr>
        <w:numPr>
          <w:ilvl w:val="0"/>
          <w:numId w:val="10"/>
        </w:numPr>
        <w:spacing w:after="0" w:line="360" w:lineRule="auto"/>
        <w:jc w:val="both"/>
        <w:rPr>
          <w:rFonts w:ascii="Arial" w:hAnsi="Arial" w:cs="Arial"/>
          <w:spacing w:val="-3"/>
          <w:sz w:val="20"/>
          <w:szCs w:val="20"/>
          <w:lang w:val="en-GB"/>
        </w:rPr>
      </w:pPr>
      <w:r w:rsidRPr="00A85631">
        <w:rPr>
          <w:rFonts w:ascii="Arial" w:hAnsi="Arial" w:cs="Arial"/>
          <w:spacing w:val="-3"/>
          <w:sz w:val="20"/>
          <w:szCs w:val="20"/>
          <w:lang w:val="en-GB"/>
        </w:rPr>
        <w:t>The performance of the well, i.e. the relationship between drawdown and yield for a range of flows even when that flow might not have been achieved during the test,</w:t>
      </w:r>
    </w:p>
    <w:p w:rsidRPr="00A85631" w:rsidR="00A42277" w:rsidP="00A42277" w:rsidRDefault="00A42277" w14:paraId="38CA2918" w14:textId="77777777">
      <w:pPr>
        <w:numPr>
          <w:ilvl w:val="0"/>
          <w:numId w:val="10"/>
        </w:numPr>
        <w:spacing w:after="0" w:line="360" w:lineRule="auto"/>
        <w:jc w:val="both"/>
        <w:rPr>
          <w:rFonts w:ascii="Arial" w:hAnsi="Arial" w:cs="Arial"/>
          <w:spacing w:val="-3"/>
          <w:sz w:val="20"/>
          <w:szCs w:val="20"/>
          <w:lang w:val="en-GB"/>
        </w:rPr>
      </w:pPr>
      <w:r w:rsidRPr="00A85631">
        <w:rPr>
          <w:rFonts w:ascii="Arial" w:hAnsi="Arial" w:cs="Arial"/>
          <w:spacing w:val="-3"/>
          <w:sz w:val="20"/>
          <w:szCs w:val="20"/>
          <w:lang w:val="en-GB"/>
        </w:rPr>
        <w:t>The linear well losses, or B factor, and non-linear well losses, or C factor, for the well according to the relationship</w:t>
      </w:r>
      <w:r w:rsidRPr="00A85631">
        <w:rPr>
          <w:rFonts w:ascii="Arial" w:hAnsi="Arial" w:cs="Arial"/>
          <w:spacing w:val="-3"/>
          <w:sz w:val="20"/>
          <w:szCs w:val="20"/>
          <w:vertAlign w:val="superscript"/>
          <w:lang w:val="en-GB"/>
        </w:rPr>
        <w:footnoteReference w:id="1"/>
      </w:r>
      <w:r w:rsidRPr="00A85631">
        <w:rPr>
          <w:rFonts w:ascii="Arial" w:hAnsi="Arial" w:cs="Arial"/>
          <w:spacing w:val="-3"/>
          <w:sz w:val="20"/>
          <w:szCs w:val="20"/>
          <w:lang w:val="en-GB"/>
        </w:rPr>
        <w:t>;</w:t>
      </w:r>
    </w:p>
    <w:p w:rsidRPr="00D2330F" w:rsidR="00A42277" w:rsidP="00A42277" w:rsidRDefault="00302DFF" w14:paraId="3E9753A9" w14:textId="77777777">
      <w:pPr>
        <w:spacing w:line="360" w:lineRule="auto"/>
        <w:jc w:val="both"/>
        <w:rPr>
          <w:rFonts w:ascii="Arial" w:hAnsi="Arial" w:cs="Arial"/>
          <w:spacing w:val="-3"/>
          <w:sz w:val="20"/>
          <w:szCs w:val="20"/>
          <w:lang w:val="en-GB"/>
        </w:rPr>
      </w:pPr>
      <m:oMathPara>
        <m:oMath>
          <m:sSub>
            <m:sSubPr>
              <m:ctrlPr>
                <w:rPr>
                  <w:rFonts w:ascii="Cambria Math" w:hAnsi="Cambria Math" w:eastAsia="Calibri" w:cs="Arial"/>
                  <w:b/>
                  <w:lang w:val="en-GB"/>
                </w:rPr>
              </m:ctrlPr>
            </m:sSubPr>
            <m:e>
              <m:r>
                <m:rPr>
                  <m:sty m:val="bi"/>
                </m:rPr>
                <w:rPr>
                  <w:rFonts w:ascii="Cambria Math" w:hAnsi="Cambria Math" w:eastAsia="Calibri" w:cs="Arial"/>
                  <w:lang w:val="en-GB"/>
                </w:rPr>
                <m:t>s</m:t>
              </m:r>
            </m:e>
            <m:sub>
              <m:r>
                <m:rPr>
                  <m:sty m:val="bi"/>
                </m:rPr>
                <w:rPr>
                  <w:rFonts w:ascii="Cambria Math" w:hAnsi="Cambria Math" w:eastAsia="Calibri" w:cs="Arial"/>
                  <w:lang w:val="en-GB"/>
                </w:rPr>
                <m:t>w</m:t>
              </m:r>
            </m:sub>
          </m:sSub>
          <m:r>
            <m:rPr>
              <m:sty m:val="b"/>
            </m:rPr>
            <w:rPr>
              <w:rFonts w:ascii="Cambria Math" w:hAnsi="Cambria Math" w:eastAsia="Calibri" w:cs="Arial"/>
              <w:lang w:val="en-GB"/>
            </w:rPr>
            <m:t>=</m:t>
          </m:r>
          <m:r>
            <m:rPr>
              <m:sty m:val="bi"/>
            </m:rPr>
            <w:rPr>
              <w:rFonts w:ascii="Cambria Math" w:hAnsi="Cambria Math" w:eastAsia="Calibri" w:cs="Arial"/>
              <w:lang w:val="en-GB"/>
            </w:rPr>
            <m:t>BQ</m:t>
          </m:r>
          <m:r>
            <m:rPr>
              <m:sty m:val="b"/>
            </m:rPr>
            <w:rPr>
              <w:rFonts w:ascii="Cambria Math" w:hAnsi="Cambria Math" w:eastAsia="Calibri" w:cs="Arial"/>
              <w:lang w:val="en-GB"/>
            </w:rPr>
            <m:t xml:space="preserve"> +</m:t>
          </m:r>
          <m:r>
            <m:rPr>
              <m:sty m:val="bi"/>
            </m:rPr>
            <w:rPr>
              <w:rFonts w:ascii="Cambria Math" w:hAnsi="Cambria Math" w:eastAsia="Calibri" w:cs="Arial"/>
              <w:lang w:val="en-GB"/>
            </w:rPr>
            <m:t>C</m:t>
          </m:r>
          <m:sSup>
            <m:sSupPr>
              <m:ctrlPr>
                <w:rPr>
                  <w:rFonts w:ascii="Cambria Math" w:hAnsi="Cambria Math" w:eastAsia="Calibri" w:cs="Arial"/>
                  <w:b/>
                  <w:lang w:val="en-GB"/>
                </w:rPr>
              </m:ctrlPr>
            </m:sSupPr>
            <m:e>
              <m:r>
                <m:rPr>
                  <m:sty m:val="bi"/>
                </m:rPr>
                <w:rPr>
                  <w:rFonts w:ascii="Cambria Math" w:hAnsi="Cambria Math" w:eastAsia="Calibri" w:cs="Arial"/>
                  <w:lang w:val="en-GB"/>
                </w:rPr>
                <m:t>Q</m:t>
              </m:r>
            </m:e>
            <m:sup>
              <m:r>
                <m:rPr>
                  <m:sty m:val="b"/>
                </m:rPr>
                <w:rPr>
                  <w:rFonts w:ascii="Cambria Math" w:hAnsi="Cambria Math" w:eastAsia="Calibri" w:cs="Arial"/>
                  <w:lang w:val="en-GB"/>
                </w:rPr>
                <m:t>2</m:t>
              </m:r>
            </m:sup>
          </m:sSup>
        </m:oMath>
      </m:oMathPara>
    </w:p>
    <w:p w:rsidRPr="00A85631" w:rsidR="00A42277" w:rsidP="7E4ABD2E" w:rsidRDefault="00A42277" w14:paraId="4E716158" w14:textId="77777777">
      <w:pPr>
        <w:spacing w:line="360" w:lineRule="auto"/>
        <w:jc w:val="both"/>
        <w:rPr>
          <w:rFonts w:ascii="Arial" w:hAnsi="Arial" w:cs="Arial"/>
          <w:spacing w:val="-3"/>
          <w:sz w:val="20"/>
          <w:szCs w:val="20"/>
          <w:lang w:val="en-IE"/>
        </w:rPr>
      </w:pPr>
      <w:r w:rsidRPr="7E4ABD2E" w:rsidR="00A42277">
        <w:rPr>
          <w:rFonts w:ascii="Arial" w:hAnsi="Arial" w:cs="Arial"/>
          <w:spacing w:val="-3"/>
          <w:sz w:val="20"/>
          <w:szCs w:val="20"/>
          <w:lang w:val="en-IE"/>
        </w:rPr>
        <w:t xml:space="preserve">Where, </w:t>
      </w:r>
      <w:r w:rsidRPr="7E4ABD2E" w:rsidR="00A42277">
        <w:rPr>
          <w:rFonts w:ascii="Arial" w:hAnsi="Arial" w:cs="Arial"/>
          <w:spacing w:val="-3"/>
          <w:sz w:val="20"/>
          <w:szCs w:val="20"/>
          <w:lang w:val="en-IE"/>
        </w:rPr>
        <w:t>s</w:t>
      </w:r>
      <w:r w:rsidRPr="7E4ABD2E" w:rsidR="00A42277">
        <w:rPr>
          <w:rFonts w:ascii="Arial" w:hAnsi="Arial" w:cs="Arial"/>
          <w:spacing w:val="-3"/>
          <w:sz w:val="20"/>
          <w:szCs w:val="20"/>
          <w:vertAlign w:val="subscript"/>
          <w:lang w:val="en-IE"/>
        </w:rPr>
        <w:t>w</w:t>
      </w:r>
      <w:r w:rsidRPr="7E4ABD2E" w:rsidR="00A42277">
        <w:rPr>
          <w:rFonts w:ascii="Arial" w:hAnsi="Arial" w:cs="Arial"/>
          <w:spacing w:val="-3"/>
          <w:sz w:val="20"/>
          <w:szCs w:val="20"/>
          <w:lang w:val="en-IE"/>
        </w:rPr>
        <w:t xml:space="preserve"> is the drawdown in the well (m), Q has the dimensions [L</w:t>
      </w:r>
      <w:r w:rsidRPr="7E4ABD2E" w:rsidR="00A42277">
        <w:rPr>
          <w:rFonts w:ascii="Arial" w:hAnsi="Arial" w:cs="Arial"/>
          <w:spacing w:val="-3"/>
          <w:sz w:val="20"/>
          <w:szCs w:val="20"/>
          <w:vertAlign w:val="superscript"/>
          <w:lang w:val="en-IE"/>
        </w:rPr>
        <w:t>3</w:t>
      </w:r>
      <w:r w:rsidRPr="7E4ABD2E" w:rsidR="00A42277">
        <w:rPr>
          <w:rFonts w:ascii="Arial" w:hAnsi="Arial" w:cs="Arial"/>
          <w:spacing w:val="-3"/>
          <w:sz w:val="20"/>
          <w:szCs w:val="20"/>
          <w:lang w:val="en-IE"/>
        </w:rPr>
        <w:t>/T], B has the dimensions [T/L</w:t>
      </w:r>
      <w:r w:rsidRPr="7E4ABD2E" w:rsidR="00A42277">
        <w:rPr>
          <w:rFonts w:ascii="Arial" w:hAnsi="Arial" w:cs="Arial"/>
          <w:spacing w:val="-3"/>
          <w:sz w:val="20"/>
          <w:szCs w:val="20"/>
          <w:vertAlign w:val="superscript"/>
          <w:lang w:val="en-IE"/>
        </w:rPr>
        <w:t>2</w:t>
      </w:r>
      <w:r w:rsidRPr="7E4ABD2E" w:rsidR="00A42277">
        <w:rPr>
          <w:rFonts w:ascii="Arial" w:hAnsi="Arial" w:cs="Arial"/>
          <w:spacing w:val="-3"/>
          <w:sz w:val="20"/>
          <w:szCs w:val="20"/>
          <w:lang w:val="en-IE"/>
        </w:rPr>
        <w:t>]</w:t>
      </w:r>
      <w:r w:rsidRPr="7E4ABD2E" w:rsidR="00A42277">
        <w:rPr>
          <w:rFonts w:ascii="Arial" w:hAnsi="Arial" w:cs="Arial"/>
          <w:spacing w:val="-3"/>
          <w:sz w:val="20"/>
          <w:szCs w:val="20"/>
          <w:lang w:val="en-IE"/>
        </w:rPr>
        <w:t xml:space="preserve"> and C has the dimensions [T</w:t>
      </w:r>
      <w:r w:rsidRPr="7E4ABD2E" w:rsidR="00A42277">
        <w:rPr>
          <w:rFonts w:ascii="Arial" w:hAnsi="Arial" w:cs="Arial"/>
          <w:spacing w:val="-3"/>
          <w:sz w:val="20"/>
          <w:szCs w:val="20"/>
          <w:vertAlign w:val="superscript"/>
          <w:lang w:val="en-IE"/>
        </w:rPr>
        <w:t>2</w:t>
      </w:r>
      <w:r w:rsidRPr="7E4ABD2E" w:rsidR="00A42277">
        <w:rPr>
          <w:rFonts w:ascii="Arial" w:hAnsi="Arial" w:cs="Arial"/>
          <w:spacing w:val="-3"/>
          <w:sz w:val="20"/>
          <w:szCs w:val="20"/>
          <w:lang w:val="en-IE"/>
        </w:rPr>
        <w:t>/L</w:t>
      </w:r>
      <w:r w:rsidRPr="7E4ABD2E" w:rsidR="00A42277">
        <w:rPr>
          <w:rFonts w:ascii="Arial" w:hAnsi="Arial" w:cs="Arial"/>
          <w:spacing w:val="-3"/>
          <w:sz w:val="20"/>
          <w:szCs w:val="20"/>
          <w:vertAlign w:val="superscript"/>
          <w:lang w:val="en-IE"/>
        </w:rPr>
        <w:t>5</w:t>
      </w:r>
      <w:r w:rsidRPr="7E4ABD2E" w:rsidR="00A42277">
        <w:rPr>
          <w:rFonts w:ascii="Arial" w:hAnsi="Arial" w:cs="Arial"/>
          <w:spacing w:val="-3"/>
          <w:sz w:val="20"/>
          <w:szCs w:val="20"/>
          <w:lang w:val="en-IE"/>
        </w:rPr>
        <w:t>].</w:t>
      </w:r>
    </w:p>
    <w:p w:rsidRPr="00A85631" w:rsidR="00A42277" w:rsidP="00A42277" w:rsidRDefault="00A42277" w14:paraId="6EB05CD6"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And the following equation relationship should yield a straight line</w:t>
      </w:r>
      <w:r w:rsidRPr="00A85631">
        <w:rPr>
          <w:rFonts w:ascii="Arial" w:hAnsi="Arial" w:cs="Arial"/>
          <w:spacing w:val="-3"/>
          <w:sz w:val="20"/>
          <w:szCs w:val="20"/>
          <w:vertAlign w:val="superscript"/>
          <w:lang w:val="en-GB"/>
        </w:rPr>
        <w:footnoteReference w:id="2"/>
      </w:r>
      <w:r w:rsidRPr="00A85631">
        <w:rPr>
          <w:rFonts w:ascii="Arial" w:hAnsi="Arial" w:cs="Arial"/>
          <w:spacing w:val="-3"/>
          <w:sz w:val="20"/>
          <w:szCs w:val="20"/>
          <w:lang w:val="en-GB"/>
        </w:rPr>
        <w:t>;</w:t>
      </w:r>
    </w:p>
    <w:p w:rsidRPr="00D2330F" w:rsidR="00A42277" w:rsidP="00A42277" w:rsidRDefault="00302DFF" w14:paraId="7EE65ED9" w14:textId="77777777">
      <w:pPr>
        <w:spacing w:line="360" w:lineRule="auto"/>
        <w:jc w:val="both"/>
        <w:rPr>
          <w:rFonts w:ascii="Arial" w:hAnsi="Arial" w:cs="Arial"/>
          <w:spacing w:val="-3"/>
          <w:sz w:val="20"/>
          <w:szCs w:val="20"/>
          <w:lang w:val="en-GB"/>
        </w:rPr>
      </w:pPr>
      <m:oMathPara>
        <m:oMath>
          <m:f>
            <m:fPr>
              <m:type m:val="skw"/>
              <m:ctrlPr>
                <w:rPr>
                  <w:rFonts w:ascii="Cambria Math" w:hAnsi="Cambria Math" w:cs="Arial"/>
                  <w:b/>
                  <w:lang w:val="en-GB"/>
                </w:rPr>
              </m:ctrlPr>
            </m:fPr>
            <m:num>
              <m:sSub>
                <m:sSubPr>
                  <m:ctrlPr>
                    <w:rPr>
                      <w:rFonts w:ascii="Cambria Math" w:hAnsi="Cambria Math" w:cs="Arial"/>
                      <w:b/>
                      <w:lang w:val="en-GB"/>
                    </w:rPr>
                  </m:ctrlPr>
                </m:sSubPr>
                <m:e>
                  <m:r>
                    <m:rPr>
                      <m:sty m:val="bi"/>
                    </m:rPr>
                    <w:rPr>
                      <w:rFonts w:ascii="Cambria Math" w:hAnsi="Cambria Math" w:cs="Arial"/>
                      <w:lang w:val="en-GB"/>
                    </w:rPr>
                    <m:t>s</m:t>
                  </m:r>
                </m:e>
                <m:sub>
                  <m:r>
                    <m:rPr>
                      <m:sty m:val="bi"/>
                    </m:rPr>
                    <w:rPr>
                      <w:rFonts w:ascii="Cambria Math" w:hAnsi="Cambria Math" w:cs="Arial"/>
                      <w:lang w:val="en-GB"/>
                    </w:rPr>
                    <m:t>w</m:t>
                  </m:r>
                </m:sub>
              </m:sSub>
            </m:num>
            <m:den>
              <m:r>
                <m:rPr>
                  <m:sty m:val="bi"/>
                </m:rPr>
                <w:rPr>
                  <w:rFonts w:ascii="Cambria Math" w:hAnsi="Cambria Math" w:cs="Arial"/>
                  <w:lang w:val="en-GB"/>
                </w:rPr>
                <m:t>Q</m:t>
              </m:r>
            </m:den>
          </m:f>
          <m:r>
            <m:rPr>
              <m:sty m:val="b"/>
            </m:rPr>
            <w:rPr>
              <w:rFonts w:ascii="Cambria Math" w:hAnsi="Cambria Math" w:cs="Arial"/>
              <w:lang w:val="en-GB"/>
            </w:rPr>
            <m:t xml:space="preserve"> </m:t>
          </m:r>
          <m:r>
            <m:rPr>
              <m:sty m:val="b"/>
            </m:rPr>
            <w:rPr>
              <w:rFonts w:ascii="Cambria Math" w:hAnsi="Cambria Math" w:eastAsia="Calibri" w:cs="Arial"/>
              <w:lang w:val="en-GB"/>
            </w:rPr>
            <m:t xml:space="preserve">  =  </m:t>
          </m:r>
          <m:r>
            <m:rPr>
              <m:sty m:val="bi"/>
            </m:rPr>
            <w:rPr>
              <w:rFonts w:ascii="Cambria Math" w:hAnsi="Cambria Math" w:eastAsia="Calibri" w:cs="Arial"/>
              <w:lang w:val="en-GB"/>
            </w:rPr>
            <m:t>B</m:t>
          </m:r>
          <m:r>
            <m:rPr>
              <m:sty m:val="b"/>
            </m:rPr>
            <w:rPr>
              <w:rFonts w:ascii="Cambria Math" w:hAnsi="Cambria Math" w:eastAsia="Calibri" w:cs="Arial"/>
              <w:lang w:val="en-GB"/>
            </w:rPr>
            <m:t xml:space="preserve"> +  </m:t>
          </m:r>
          <m:r>
            <m:rPr>
              <m:sty m:val="bi"/>
            </m:rPr>
            <w:rPr>
              <w:rFonts w:ascii="Cambria Math" w:hAnsi="Cambria Math" w:eastAsia="Calibri" w:cs="Arial"/>
              <w:lang w:val="en-GB"/>
            </w:rPr>
            <m:t>CQ</m:t>
          </m:r>
          <m:r>
            <m:rPr>
              <m:sty m:val="b"/>
            </m:rPr>
            <w:rPr>
              <w:rFonts w:ascii="Cambria Math" w:hAnsi="Cambria Math" w:eastAsia="Calibri" w:cs="Arial"/>
              <w:lang w:val="en-GB"/>
            </w:rPr>
            <m:t xml:space="preserve"> </m:t>
          </m:r>
        </m:oMath>
      </m:oMathPara>
    </w:p>
    <w:p w:rsidRPr="00A85631" w:rsidR="00A42277" w:rsidP="00A42277" w:rsidRDefault="00A42277" w14:paraId="66D19441"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Where Q/</w:t>
      </w:r>
      <w:proofErr w:type="spellStart"/>
      <w:r w:rsidRPr="00A85631">
        <w:rPr>
          <w:rFonts w:ascii="Arial" w:hAnsi="Arial" w:cs="Arial"/>
          <w:spacing w:val="-3"/>
          <w:sz w:val="20"/>
          <w:szCs w:val="20"/>
          <w:lang w:val="en-GB"/>
        </w:rPr>
        <w:t>s</w:t>
      </w:r>
      <w:r w:rsidRPr="00A85631">
        <w:rPr>
          <w:rFonts w:ascii="Arial" w:hAnsi="Arial" w:cs="Arial"/>
          <w:spacing w:val="-3"/>
          <w:sz w:val="20"/>
          <w:szCs w:val="20"/>
          <w:vertAlign w:val="subscript"/>
          <w:lang w:val="en-GB"/>
        </w:rPr>
        <w:t>w</w:t>
      </w:r>
      <w:proofErr w:type="spellEnd"/>
      <w:r w:rsidRPr="00A85631">
        <w:rPr>
          <w:rFonts w:ascii="Arial" w:hAnsi="Arial" w:cs="Arial"/>
          <w:spacing w:val="-3"/>
          <w:sz w:val="20"/>
          <w:szCs w:val="20"/>
          <w:lang w:val="en-GB"/>
        </w:rPr>
        <w:t xml:space="preserve"> is termed the specific drawdown and has dimensions [L/L</w:t>
      </w:r>
      <w:r w:rsidRPr="00A85631">
        <w:rPr>
          <w:rFonts w:ascii="Arial" w:hAnsi="Arial" w:cs="Arial"/>
          <w:spacing w:val="-3"/>
          <w:sz w:val="20"/>
          <w:szCs w:val="20"/>
          <w:vertAlign w:val="superscript"/>
          <w:lang w:val="en-GB"/>
        </w:rPr>
        <w:t>3</w:t>
      </w:r>
      <w:r w:rsidRPr="00A85631">
        <w:rPr>
          <w:rFonts w:ascii="Arial" w:hAnsi="Arial" w:cs="Arial"/>
          <w:spacing w:val="-3"/>
          <w:sz w:val="20"/>
          <w:szCs w:val="20"/>
          <w:lang w:val="en-GB"/>
        </w:rPr>
        <w:t>/T]</w:t>
      </w:r>
    </w:p>
    <w:p w:rsidRPr="00A85631" w:rsidR="00A42277" w:rsidP="00A42277" w:rsidRDefault="00A42277" w14:paraId="11317156" w14:textId="77777777">
      <w:pPr>
        <w:spacing w:line="360" w:lineRule="auto"/>
        <w:jc w:val="both"/>
        <w:rPr>
          <w:rFonts w:ascii="Arial" w:hAnsi="Arial" w:cs="Arial"/>
          <w:b/>
          <w:spacing w:val="-3"/>
          <w:sz w:val="20"/>
          <w:szCs w:val="20"/>
          <w:lang w:val="en-GB"/>
        </w:rPr>
      </w:pPr>
    </w:p>
    <w:p w:rsidRPr="00A85631" w:rsidR="00A42277" w:rsidP="00A42277" w:rsidRDefault="00A42277" w14:paraId="30D59D0D" w14:textId="77777777">
      <w:pPr>
        <w:numPr>
          <w:ilvl w:val="0"/>
          <w:numId w:val="10"/>
        </w:numPr>
        <w:spacing w:after="0" w:line="360" w:lineRule="auto"/>
        <w:jc w:val="both"/>
        <w:rPr>
          <w:rFonts w:ascii="Arial" w:hAnsi="Arial" w:cs="Arial"/>
          <w:spacing w:val="-3"/>
          <w:sz w:val="20"/>
          <w:szCs w:val="20"/>
          <w:lang w:val="en-GB"/>
        </w:rPr>
      </w:pPr>
      <w:r w:rsidRPr="00A85631">
        <w:rPr>
          <w:rFonts w:ascii="Arial" w:hAnsi="Arial" w:cs="Arial"/>
          <w:spacing w:val="-3"/>
          <w:sz w:val="20"/>
          <w:szCs w:val="20"/>
          <w:lang w:val="en-GB"/>
        </w:rPr>
        <w:lastRenderedPageBreak/>
        <w:t xml:space="preserve">The maximum safe yield of the well, often taken to be the yield (and associated drawdown) where linear well losses (BQ) by themselves account for at least 50% of the drawdown </w:t>
      </w:r>
    </w:p>
    <w:p w:rsidRPr="00A85631" w:rsidR="00A42277" w:rsidP="00A42277" w:rsidRDefault="00A42277" w14:paraId="0DF6C707" w14:textId="77777777">
      <w:pPr>
        <w:numPr>
          <w:ilvl w:val="0"/>
          <w:numId w:val="10"/>
        </w:numPr>
        <w:spacing w:after="0" w:line="360" w:lineRule="auto"/>
        <w:jc w:val="both"/>
        <w:rPr>
          <w:rFonts w:ascii="Arial" w:hAnsi="Arial" w:cs="Arial"/>
          <w:spacing w:val="-3"/>
          <w:sz w:val="20"/>
          <w:szCs w:val="20"/>
          <w:lang w:val="en-GB"/>
        </w:rPr>
      </w:pPr>
      <w:r w:rsidRPr="00A85631">
        <w:rPr>
          <w:rFonts w:ascii="Arial" w:hAnsi="Arial" w:cs="Arial"/>
          <w:spacing w:val="-3"/>
          <w:sz w:val="20"/>
          <w:szCs w:val="20"/>
          <w:lang w:val="en-GB"/>
        </w:rPr>
        <w:t>The safe yield of the well, often taken to be 80-90% of the maximum safe yield.</w:t>
      </w:r>
    </w:p>
    <w:p w:rsidRPr="00A85631" w:rsidR="00A42277" w:rsidP="00A42277" w:rsidRDefault="00A42277" w14:paraId="4F3E2013" w14:textId="77777777">
      <w:pPr>
        <w:spacing w:line="360" w:lineRule="auto"/>
        <w:ind w:left="720"/>
        <w:jc w:val="both"/>
        <w:rPr>
          <w:rFonts w:ascii="Arial" w:hAnsi="Arial" w:cs="Arial"/>
          <w:b/>
          <w:spacing w:val="-3"/>
          <w:sz w:val="20"/>
          <w:szCs w:val="20"/>
          <w:lang w:val="en-GB"/>
        </w:rPr>
      </w:pPr>
    </w:p>
    <w:p w:rsidRPr="00A85631" w:rsidR="00A42277" w:rsidP="00A42277" w:rsidRDefault="00A42277" w14:paraId="1D614C26" w14:textId="77777777">
      <w:pPr>
        <w:spacing w:line="360" w:lineRule="auto"/>
        <w:jc w:val="both"/>
        <w:rPr>
          <w:rFonts w:ascii="Arial" w:hAnsi="Arial" w:cs="Arial"/>
          <w:b/>
          <w:spacing w:val="-3"/>
          <w:sz w:val="20"/>
          <w:szCs w:val="20"/>
          <w:lang w:val="en-GB"/>
        </w:rPr>
      </w:pPr>
      <w:r w:rsidRPr="00A85631">
        <w:rPr>
          <w:rFonts w:ascii="Arial" w:hAnsi="Arial" w:cs="Arial"/>
          <w:b/>
          <w:spacing w:val="-3"/>
          <w:sz w:val="20"/>
          <w:szCs w:val="20"/>
          <w:lang w:val="en-GB"/>
        </w:rPr>
        <w:t>Note: Information obtained from the step test will be critical in the proper design of the constant rate test. For example, yield can decline during a constant rate test as drawdown deepens and pumping head increases – data from the step test can help the hydro geologist to ensure that the correct adjustment are made at the appropriate time during the constant rate test.</w:t>
      </w:r>
    </w:p>
    <w:p w:rsidRPr="00A85631" w:rsidR="00A42277" w:rsidP="00A42277" w:rsidRDefault="00A42277" w14:paraId="4AE263AD" w14:textId="5EA739DA">
      <w:pPr>
        <w:spacing w:line="360" w:lineRule="auto"/>
        <w:jc w:val="both"/>
        <w:rPr>
          <w:rFonts w:ascii="Arial" w:hAnsi="Arial" w:cs="Arial"/>
          <w:b/>
          <w:spacing w:val="-3"/>
          <w:sz w:val="20"/>
          <w:szCs w:val="20"/>
          <w:lang w:val="en-GB"/>
        </w:rPr>
      </w:pPr>
      <w:r w:rsidRPr="00A85631">
        <w:rPr>
          <w:rFonts w:ascii="Arial" w:hAnsi="Arial" w:cs="Arial"/>
          <w:b/>
          <w:spacing w:val="-3"/>
          <w:sz w:val="20"/>
          <w:szCs w:val="20"/>
          <w:lang w:val="en-GB"/>
        </w:rPr>
        <w:t xml:space="preserve">A period of at least 24 hours </w:t>
      </w:r>
      <w:r w:rsidRPr="00A85631">
        <w:rPr>
          <w:rFonts w:ascii="Arial" w:hAnsi="Arial" w:cs="Arial"/>
          <w:b/>
          <w:spacing w:val="-3"/>
          <w:sz w:val="20"/>
          <w:szCs w:val="20"/>
          <w:u w:val="single"/>
          <w:lang w:val="en-GB"/>
        </w:rPr>
        <w:t>must</w:t>
      </w:r>
      <w:r w:rsidRPr="00A85631">
        <w:rPr>
          <w:rFonts w:ascii="Arial" w:hAnsi="Arial" w:cs="Arial"/>
          <w:b/>
          <w:spacing w:val="-3"/>
          <w:sz w:val="20"/>
          <w:szCs w:val="20"/>
          <w:lang w:val="en-GB"/>
        </w:rPr>
        <w:t xml:space="preserve"> be given between the Test pumping and the completion of drilling. </w:t>
      </w:r>
    </w:p>
    <w:p w:rsidRPr="00A85631" w:rsidR="00A42277" w:rsidP="00A42277" w:rsidRDefault="00A42277" w14:paraId="6A16B777"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 The </w:t>
      </w:r>
      <w:r>
        <w:rPr>
          <w:rFonts w:ascii="Arial" w:hAnsi="Arial" w:cs="Arial"/>
          <w:spacing w:val="-3"/>
          <w:sz w:val="20"/>
          <w:szCs w:val="20"/>
          <w:lang w:val="en-GB"/>
        </w:rPr>
        <w:t>Contractor</w:t>
      </w:r>
      <w:r w:rsidRPr="00A85631">
        <w:rPr>
          <w:rFonts w:ascii="Arial" w:hAnsi="Arial" w:cs="Arial"/>
          <w:spacing w:val="-3"/>
          <w:sz w:val="20"/>
          <w:szCs w:val="20"/>
          <w:lang w:val="en-GB"/>
        </w:rPr>
        <w:t xml:space="preserve"> will ensure the following:</w:t>
      </w:r>
    </w:p>
    <w:p w:rsidRPr="00A85631" w:rsidR="00A42277" w:rsidP="00A42277" w:rsidRDefault="00A42277" w14:paraId="04894559" w14:textId="77777777">
      <w:pPr>
        <w:numPr>
          <w:ilvl w:val="0"/>
          <w:numId w:val="9"/>
        </w:numPr>
        <w:spacing w:after="0" w:line="360" w:lineRule="auto"/>
        <w:jc w:val="both"/>
        <w:rPr>
          <w:rFonts w:ascii="Arial" w:hAnsi="Arial" w:cs="Arial"/>
          <w:spacing w:val="-3"/>
          <w:sz w:val="20"/>
          <w:szCs w:val="20"/>
          <w:lang w:val="en-GB"/>
        </w:rPr>
      </w:pPr>
      <w:r w:rsidRPr="00A85631">
        <w:rPr>
          <w:rFonts w:ascii="Arial" w:hAnsi="Arial" w:cs="Arial"/>
          <w:spacing w:val="-3"/>
          <w:sz w:val="20"/>
          <w:szCs w:val="20"/>
          <w:lang w:val="en-GB"/>
        </w:rPr>
        <w:t>The datum for all water level measurements must be chosen and adhered to for the duration of this test and all others conducted subsequently and this point must be reported,</w:t>
      </w:r>
    </w:p>
    <w:p w:rsidRPr="00A85631" w:rsidR="00A42277" w:rsidP="00A42277" w:rsidRDefault="00A42277" w14:paraId="21361723" w14:textId="77777777">
      <w:pPr>
        <w:numPr>
          <w:ilvl w:val="0"/>
          <w:numId w:val="9"/>
        </w:numPr>
        <w:spacing w:after="0" w:line="360" w:lineRule="auto"/>
        <w:jc w:val="both"/>
        <w:rPr>
          <w:rFonts w:ascii="Arial" w:hAnsi="Arial" w:cs="Arial"/>
          <w:spacing w:val="-3"/>
          <w:sz w:val="20"/>
          <w:szCs w:val="20"/>
          <w:lang w:val="en-GB"/>
        </w:rPr>
      </w:pPr>
      <w:r w:rsidRPr="00A85631">
        <w:rPr>
          <w:rFonts w:ascii="Arial" w:hAnsi="Arial" w:cs="Arial"/>
          <w:spacing w:val="-3"/>
          <w:sz w:val="20"/>
          <w:szCs w:val="20"/>
          <w:lang w:val="en-GB"/>
        </w:rPr>
        <w:t>The test shall comprise three steps with yields set using the following calculation.</w:t>
      </w:r>
    </w:p>
    <w:p w:rsidRPr="00A85631" w:rsidR="00A42277" w:rsidP="00A42277" w:rsidRDefault="00A42277" w14:paraId="4B1127C2" w14:textId="77777777">
      <w:pPr>
        <w:spacing w:line="360" w:lineRule="auto"/>
        <w:jc w:val="both"/>
        <w:rPr>
          <w:rFonts w:ascii="Arial" w:hAnsi="Arial" w:cs="Arial"/>
          <w:b/>
          <w:spacing w:val="-3"/>
          <w:sz w:val="20"/>
          <w:szCs w:val="20"/>
          <w:lang w:val="fr-CH"/>
        </w:rPr>
      </w:pPr>
      <w:r w:rsidRPr="00A85631">
        <w:rPr>
          <w:rFonts w:ascii="Arial" w:hAnsi="Arial" w:cs="Arial"/>
          <w:b/>
          <w:spacing w:val="-3"/>
          <w:sz w:val="20"/>
          <w:szCs w:val="20"/>
          <w:lang w:val="fr-CH"/>
        </w:rPr>
        <w:t>Q</w:t>
      </w:r>
      <w:r w:rsidRPr="00A85631">
        <w:rPr>
          <w:rFonts w:ascii="Arial" w:hAnsi="Arial" w:cs="Arial"/>
          <w:b/>
          <w:spacing w:val="-3"/>
          <w:sz w:val="20"/>
          <w:szCs w:val="20"/>
          <w:vertAlign w:val="subscript"/>
          <w:lang w:val="fr-CH"/>
        </w:rPr>
        <w:t>1</w:t>
      </w:r>
      <w:r w:rsidRPr="00A85631">
        <w:rPr>
          <w:rFonts w:ascii="Arial" w:hAnsi="Arial" w:cs="Arial"/>
          <w:b/>
          <w:spacing w:val="-3"/>
          <w:sz w:val="20"/>
          <w:szCs w:val="20"/>
          <w:lang w:val="fr-CH"/>
        </w:rPr>
        <w:t xml:space="preserve"> = </w:t>
      </w:r>
      <w:proofErr w:type="spellStart"/>
      <w:r w:rsidRPr="00A85631">
        <w:rPr>
          <w:rFonts w:ascii="Arial" w:hAnsi="Arial" w:cs="Arial"/>
          <w:b/>
          <w:spacing w:val="-3"/>
          <w:sz w:val="20"/>
          <w:szCs w:val="20"/>
          <w:lang w:val="fr-CH"/>
        </w:rPr>
        <w:t>Q</w:t>
      </w:r>
      <w:r w:rsidRPr="00A85631">
        <w:rPr>
          <w:rFonts w:ascii="Arial" w:hAnsi="Arial" w:cs="Arial"/>
          <w:b/>
          <w:spacing w:val="-3"/>
          <w:sz w:val="20"/>
          <w:szCs w:val="20"/>
          <w:vertAlign w:val="subscript"/>
          <w:lang w:val="fr-CH"/>
        </w:rPr>
        <w:t>des</w:t>
      </w:r>
      <w:proofErr w:type="spellEnd"/>
      <w:r w:rsidRPr="00A85631">
        <w:rPr>
          <w:rFonts w:ascii="Arial" w:hAnsi="Arial" w:cs="Arial"/>
          <w:b/>
          <w:spacing w:val="-3"/>
          <w:sz w:val="20"/>
          <w:szCs w:val="20"/>
          <w:lang w:val="fr-CH"/>
        </w:rPr>
        <w:t>/</w:t>
      </w:r>
      <w:proofErr w:type="gramStart"/>
      <w:r w:rsidRPr="00A85631">
        <w:rPr>
          <w:rFonts w:ascii="Arial" w:hAnsi="Arial" w:cs="Arial"/>
          <w:b/>
          <w:spacing w:val="-3"/>
          <w:sz w:val="20"/>
          <w:szCs w:val="20"/>
          <w:lang w:val="fr-CH"/>
        </w:rPr>
        <w:t>3,  Q</w:t>
      </w:r>
      <w:proofErr w:type="gramEnd"/>
      <w:r w:rsidRPr="00A85631">
        <w:rPr>
          <w:rFonts w:ascii="Arial" w:hAnsi="Arial" w:cs="Arial"/>
          <w:b/>
          <w:spacing w:val="-3"/>
          <w:sz w:val="20"/>
          <w:szCs w:val="20"/>
          <w:vertAlign w:val="subscript"/>
          <w:lang w:val="fr-CH"/>
        </w:rPr>
        <w:t>2</w:t>
      </w:r>
      <w:r w:rsidRPr="00A85631">
        <w:rPr>
          <w:rFonts w:ascii="Arial" w:hAnsi="Arial" w:cs="Arial"/>
          <w:b/>
          <w:spacing w:val="-3"/>
          <w:sz w:val="20"/>
          <w:szCs w:val="20"/>
          <w:lang w:val="fr-CH"/>
        </w:rPr>
        <w:t xml:space="preserve"> = </w:t>
      </w:r>
      <w:proofErr w:type="spellStart"/>
      <w:r w:rsidRPr="00A85631">
        <w:rPr>
          <w:rFonts w:ascii="Arial" w:hAnsi="Arial" w:cs="Arial"/>
          <w:b/>
          <w:spacing w:val="-3"/>
          <w:sz w:val="20"/>
          <w:szCs w:val="20"/>
          <w:lang w:val="fr-CH"/>
        </w:rPr>
        <w:t>Q</w:t>
      </w:r>
      <w:r w:rsidRPr="00A85631">
        <w:rPr>
          <w:rFonts w:ascii="Arial" w:hAnsi="Arial" w:cs="Arial"/>
          <w:b/>
          <w:spacing w:val="-3"/>
          <w:sz w:val="20"/>
          <w:szCs w:val="20"/>
          <w:vertAlign w:val="subscript"/>
          <w:lang w:val="fr-CH"/>
        </w:rPr>
        <w:t>des</w:t>
      </w:r>
      <w:proofErr w:type="spellEnd"/>
      <w:r w:rsidRPr="00A85631">
        <w:rPr>
          <w:rFonts w:ascii="Arial" w:hAnsi="Arial" w:cs="Arial"/>
          <w:b/>
          <w:spacing w:val="-3"/>
          <w:sz w:val="20"/>
          <w:szCs w:val="20"/>
          <w:lang w:val="fr-CH"/>
        </w:rPr>
        <w:t>/2,  Q</w:t>
      </w:r>
      <w:r w:rsidRPr="00A85631">
        <w:rPr>
          <w:rFonts w:ascii="Arial" w:hAnsi="Arial" w:cs="Arial"/>
          <w:b/>
          <w:spacing w:val="-3"/>
          <w:sz w:val="20"/>
          <w:szCs w:val="20"/>
          <w:vertAlign w:val="subscript"/>
          <w:lang w:val="fr-CH"/>
        </w:rPr>
        <w:t>3</w:t>
      </w:r>
      <w:r w:rsidRPr="00A85631">
        <w:rPr>
          <w:rFonts w:ascii="Arial" w:hAnsi="Arial" w:cs="Arial"/>
          <w:b/>
          <w:spacing w:val="-3"/>
          <w:sz w:val="20"/>
          <w:szCs w:val="20"/>
          <w:lang w:val="fr-CH"/>
        </w:rPr>
        <w:t xml:space="preserve"> = </w:t>
      </w:r>
      <w:proofErr w:type="spellStart"/>
      <w:r w:rsidRPr="00A85631">
        <w:rPr>
          <w:rFonts w:ascii="Arial" w:hAnsi="Arial" w:cs="Arial"/>
          <w:b/>
          <w:spacing w:val="-3"/>
          <w:sz w:val="20"/>
          <w:szCs w:val="20"/>
          <w:lang w:val="fr-CH"/>
        </w:rPr>
        <w:t>Q</w:t>
      </w:r>
      <w:r w:rsidRPr="00A85631">
        <w:rPr>
          <w:rFonts w:ascii="Arial" w:hAnsi="Arial" w:cs="Arial"/>
          <w:b/>
          <w:spacing w:val="-3"/>
          <w:sz w:val="20"/>
          <w:szCs w:val="20"/>
          <w:vertAlign w:val="subscript"/>
          <w:lang w:val="fr-CH"/>
        </w:rPr>
        <w:t>des</w:t>
      </w:r>
      <w:proofErr w:type="spellEnd"/>
      <w:r w:rsidRPr="00A85631">
        <w:rPr>
          <w:rFonts w:ascii="Arial" w:hAnsi="Arial" w:cs="Arial"/>
          <w:b/>
          <w:spacing w:val="-3"/>
          <w:sz w:val="20"/>
          <w:szCs w:val="20"/>
          <w:lang w:val="fr-CH"/>
        </w:rPr>
        <w:t xml:space="preserve"> </w:t>
      </w:r>
    </w:p>
    <w:p w:rsidRPr="00A85631" w:rsidR="00A42277" w:rsidP="00A42277" w:rsidRDefault="00A42277" w14:paraId="6C2F1FB5"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Where, </w:t>
      </w:r>
      <w:proofErr w:type="spellStart"/>
      <w:r w:rsidRPr="00A85631">
        <w:rPr>
          <w:rFonts w:ascii="Arial" w:hAnsi="Arial" w:cs="Arial"/>
          <w:spacing w:val="-3"/>
          <w:sz w:val="20"/>
          <w:szCs w:val="20"/>
          <w:lang w:val="en-GB"/>
        </w:rPr>
        <w:t>Q</w:t>
      </w:r>
      <w:r w:rsidRPr="00A85631">
        <w:rPr>
          <w:rFonts w:ascii="Arial" w:hAnsi="Arial" w:cs="Arial"/>
          <w:spacing w:val="-3"/>
          <w:sz w:val="20"/>
          <w:szCs w:val="20"/>
          <w:vertAlign w:val="subscript"/>
          <w:lang w:val="en-GB"/>
        </w:rPr>
        <w:t>des</w:t>
      </w:r>
      <w:proofErr w:type="spellEnd"/>
      <w:r w:rsidRPr="00A85631">
        <w:rPr>
          <w:rFonts w:ascii="Arial" w:hAnsi="Arial" w:cs="Arial"/>
          <w:spacing w:val="-3"/>
          <w:sz w:val="20"/>
          <w:szCs w:val="20"/>
          <w:vertAlign w:val="subscript"/>
          <w:lang w:val="en-GB"/>
        </w:rPr>
        <w:t xml:space="preserve"> </w:t>
      </w:r>
      <w:r w:rsidRPr="00A85631">
        <w:rPr>
          <w:rFonts w:ascii="Arial" w:hAnsi="Arial" w:cs="Arial"/>
          <w:spacing w:val="-3"/>
          <w:sz w:val="20"/>
          <w:szCs w:val="20"/>
          <w:lang w:val="en-GB"/>
        </w:rPr>
        <w:t>is the design yield, estimated from the constant test and allowing for a safety factor that will ensure that the last step is not beyond the capacity of the well and the depth of installation of the pump, i.e. that the PWL</w:t>
      </w:r>
      <w:r w:rsidRPr="00A85631">
        <w:rPr>
          <w:rFonts w:ascii="Arial" w:hAnsi="Arial" w:cs="Arial"/>
          <w:i/>
          <w:spacing w:val="-3"/>
          <w:sz w:val="20"/>
          <w:szCs w:val="20"/>
          <w:vertAlign w:val="superscript"/>
          <w:lang w:val="en-GB"/>
        </w:rPr>
        <w:footnoteReference w:id="3"/>
      </w:r>
      <w:r w:rsidRPr="00A85631">
        <w:rPr>
          <w:rFonts w:ascii="Arial" w:hAnsi="Arial" w:cs="Arial"/>
          <w:spacing w:val="-3"/>
          <w:sz w:val="20"/>
          <w:szCs w:val="20"/>
          <w:lang w:val="en-GB"/>
        </w:rPr>
        <w:t xml:space="preserve"> should not arrive at the level of the pump, </w:t>
      </w:r>
    </w:p>
    <w:p w:rsidRPr="00A85631" w:rsidR="00A42277" w:rsidP="00A42277" w:rsidRDefault="00A42277" w14:paraId="66E0419C" w14:textId="77777777">
      <w:pPr>
        <w:numPr>
          <w:ilvl w:val="0"/>
          <w:numId w:val="9"/>
        </w:numPr>
        <w:spacing w:after="0" w:line="360" w:lineRule="auto"/>
        <w:jc w:val="both"/>
        <w:rPr>
          <w:rFonts w:ascii="Arial" w:hAnsi="Arial" w:cs="Arial"/>
          <w:spacing w:val="-3"/>
          <w:sz w:val="20"/>
          <w:szCs w:val="20"/>
          <w:lang w:val="en-GB"/>
        </w:rPr>
      </w:pPr>
      <w:r w:rsidRPr="00A85631">
        <w:rPr>
          <w:rFonts w:ascii="Arial" w:hAnsi="Arial" w:cs="Arial"/>
          <w:spacing w:val="-3"/>
          <w:sz w:val="20"/>
          <w:szCs w:val="20"/>
          <w:lang w:val="en-GB"/>
        </w:rPr>
        <w:t>Each step will continue for a minimum duration of 60 minutes,</w:t>
      </w:r>
    </w:p>
    <w:p w:rsidRPr="00A85631" w:rsidR="00A42277" w:rsidP="00A42277" w:rsidRDefault="00A42277" w14:paraId="4441FC60" w14:textId="77777777">
      <w:pPr>
        <w:numPr>
          <w:ilvl w:val="0"/>
          <w:numId w:val="9"/>
        </w:numPr>
        <w:spacing w:after="0" w:line="360" w:lineRule="auto"/>
        <w:jc w:val="both"/>
        <w:rPr>
          <w:rFonts w:ascii="Arial" w:hAnsi="Arial" w:cs="Arial"/>
          <w:spacing w:val="-3"/>
          <w:sz w:val="20"/>
          <w:szCs w:val="20"/>
          <w:lang w:val="en-GB"/>
        </w:rPr>
      </w:pPr>
      <w:r w:rsidRPr="00A85631">
        <w:rPr>
          <w:rFonts w:ascii="Arial" w:hAnsi="Arial" w:cs="Arial"/>
          <w:spacing w:val="-3"/>
          <w:sz w:val="20"/>
          <w:szCs w:val="20"/>
          <w:lang w:val="en-GB"/>
        </w:rPr>
        <w:t>Multiple and accurate flow measurements shall be made throughout the duration of the test and especially immediately after the change in yield from one step to another,</w:t>
      </w:r>
    </w:p>
    <w:p w:rsidRPr="00A85631" w:rsidR="00A42277" w:rsidP="00A42277" w:rsidRDefault="00A42277" w14:paraId="327BCEA2" w14:textId="77777777">
      <w:pPr>
        <w:numPr>
          <w:ilvl w:val="0"/>
          <w:numId w:val="9"/>
        </w:numPr>
        <w:spacing w:after="0" w:line="360" w:lineRule="auto"/>
        <w:jc w:val="both"/>
        <w:rPr>
          <w:rFonts w:ascii="Arial" w:hAnsi="Arial" w:cs="Arial"/>
          <w:spacing w:val="-3"/>
          <w:sz w:val="20"/>
          <w:szCs w:val="20"/>
          <w:lang w:val="en-GB"/>
        </w:rPr>
      </w:pPr>
      <w:r w:rsidRPr="00A85631">
        <w:rPr>
          <w:rFonts w:ascii="Arial" w:hAnsi="Arial" w:cs="Arial"/>
          <w:spacing w:val="-3"/>
          <w:sz w:val="20"/>
          <w:szCs w:val="20"/>
          <w:lang w:val="en-GB"/>
        </w:rPr>
        <w:t>The interval of measurement for the water level in the well (PWL) during each step adheres to the MWE recommendation set forth on the test pumping data recording sheets.</w:t>
      </w:r>
    </w:p>
    <w:p w:rsidRPr="00A85631" w:rsidR="00A42277" w:rsidP="00A42277" w:rsidRDefault="00A42277" w14:paraId="52B2FBEF" w14:textId="77777777">
      <w:pPr>
        <w:spacing w:line="360" w:lineRule="auto"/>
        <w:jc w:val="both"/>
        <w:rPr>
          <w:rFonts w:ascii="Arial" w:hAnsi="Arial" w:cs="Arial"/>
          <w:b/>
          <w:spacing w:val="-3"/>
          <w:sz w:val="20"/>
          <w:szCs w:val="20"/>
          <w:lang w:val="en-GB"/>
        </w:rPr>
      </w:pPr>
    </w:p>
    <w:p w:rsidRPr="00A85631" w:rsidR="00A42277" w:rsidP="00A42277" w:rsidRDefault="00A42277" w14:paraId="3777ECEC" w14:textId="77777777">
      <w:pPr>
        <w:spacing w:line="360" w:lineRule="auto"/>
        <w:jc w:val="both"/>
        <w:rPr>
          <w:rFonts w:ascii="Arial" w:hAnsi="Arial" w:cs="Arial"/>
          <w:b/>
          <w:spacing w:val="-3"/>
          <w:sz w:val="20"/>
          <w:szCs w:val="20"/>
          <w:lang w:val="en-GB"/>
        </w:rPr>
      </w:pPr>
      <w:r w:rsidRPr="00A85631">
        <w:rPr>
          <w:rFonts w:ascii="Arial" w:hAnsi="Arial" w:cs="Arial"/>
          <w:b/>
          <w:noProof/>
          <w:spacing w:val="-3"/>
          <w:sz w:val="20"/>
          <w:szCs w:val="20"/>
          <w:lang w:val="en-GB" w:eastAsia="en-GB"/>
        </w:rPr>
        <mc:AlternateContent>
          <mc:Choice Requires="wps">
            <w:drawing>
              <wp:anchor distT="0" distB="0" distL="114300" distR="114300" simplePos="0" relativeHeight="251663360" behindDoc="1" locked="0" layoutInCell="1" allowOverlap="1" wp14:anchorId="1AA8C6DF" wp14:editId="32B24590">
                <wp:simplePos x="0" y="0"/>
                <wp:positionH relativeFrom="column">
                  <wp:posOffset>1638300</wp:posOffset>
                </wp:positionH>
                <wp:positionV relativeFrom="paragraph">
                  <wp:posOffset>35560</wp:posOffset>
                </wp:positionV>
                <wp:extent cx="2785745" cy="825500"/>
                <wp:effectExtent l="0" t="0" r="14605" b="12700"/>
                <wp:wrapTight wrapText="bothSides">
                  <wp:wrapPolygon edited="0">
                    <wp:start x="0" y="0"/>
                    <wp:lineTo x="0" y="21434"/>
                    <wp:lineTo x="21566" y="21434"/>
                    <wp:lineTo x="21566" y="0"/>
                    <wp:lineTo x="0" y="0"/>
                  </wp:wrapPolygon>
                </wp:wrapTight>
                <wp:docPr id="1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5745" cy="825500"/>
                        </a:xfrm>
                        <a:prstGeom prst="rect">
                          <a:avLst/>
                        </a:prstGeom>
                        <a:noFill/>
                        <a:ln w="22225" cap="flat" cmpd="sng" algn="ctr">
                          <a:solidFill>
                            <a:sysClr val="windowText" lastClr="000000"/>
                          </a:solidFill>
                          <a:prstDash val="solid"/>
                          <a:miter lim="800000"/>
                        </a:ln>
                        <a:effectLst/>
                      </wps:spPr>
                      <wps:txbx>
                        <w:txbxContent>
                          <w:p w:rsidRPr="007946A6" w:rsidR="00A42277" w:rsidP="00A42277" w:rsidRDefault="00A42277" w14:paraId="321B87D2" w14:textId="77777777">
                            <w:pPr>
                              <w:rPr>
                                <w:rFonts w:ascii="Arial" w:hAnsi="Arial" w:cs="Arial"/>
                                <w:color w:val="000000"/>
                                <w:sz w:val="20"/>
                                <w:szCs w:val="20"/>
                              </w:rPr>
                            </w:pPr>
                            <w:r w:rsidRPr="007946A6">
                              <w:rPr>
                                <w:rFonts w:ascii="Arial" w:hAnsi="Arial" w:cs="Arial"/>
                                <w:color w:val="000000"/>
                                <w:sz w:val="20"/>
                                <w:szCs w:val="20"/>
                              </w:rPr>
                              <w:t xml:space="preserve">Every 30 seconds for the first 10 minutes, </w:t>
                            </w:r>
                          </w:p>
                          <w:p w:rsidRPr="007946A6" w:rsidR="00A42277" w:rsidP="00A42277" w:rsidRDefault="00A42277" w14:paraId="65365D80" w14:textId="77777777">
                            <w:pPr>
                              <w:rPr>
                                <w:rFonts w:ascii="Arial" w:hAnsi="Arial" w:cs="Arial"/>
                                <w:color w:val="000000"/>
                                <w:sz w:val="20"/>
                                <w:szCs w:val="20"/>
                              </w:rPr>
                            </w:pPr>
                            <w:r w:rsidRPr="007946A6">
                              <w:rPr>
                                <w:rFonts w:ascii="Arial" w:hAnsi="Arial" w:cs="Arial"/>
                                <w:color w:val="000000"/>
                                <w:sz w:val="20"/>
                                <w:szCs w:val="20"/>
                              </w:rPr>
                              <w:t>Every minute up until 30 minutes, and then</w:t>
                            </w:r>
                          </w:p>
                          <w:p w:rsidRPr="007946A6" w:rsidR="00A42277" w:rsidP="00A42277" w:rsidRDefault="00A42277" w14:paraId="71ADEC03" w14:textId="77777777">
                            <w:pPr>
                              <w:rPr>
                                <w:rFonts w:ascii="Arial" w:hAnsi="Arial" w:cs="Arial"/>
                                <w:color w:val="000000"/>
                                <w:sz w:val="20"/>
                                <w:szCs w:val="20"/>
                              </w:rPr>
                            </w:pPr>
                            <w:r w:rsidRPr="007946A6">
                              <w:rPr>
                                <w:rFonts w:ascii="Arial" w:hAnsi="Arial" w:cs="Arial"/>
                                <w:color w:val="000000"/>
                                <w:sz w:val="20"/>
                                <w:szCs w:val="20"/>
                              </w:rPr>
                              <w:t>Every 5 minutes up until 120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left:0;text-align:left;margin-left:129pt;margin-top:2.8pt;width:219.35pt;height: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ed="f" strokecolor="windowText" strokeweight="1.75pt" w14:anchorId="1AA8C6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">
                <v:path arrowok="t"/>
                <v:textbox>
                  <w:txbxContent>
                    <w:p w:rsidRPr="007946A6" w:rsidR="00A42277" w:rsidP="00A42277" w:rsidRDefault="00A42277" w14:paraId="321B87D2" w14:textId="77777777">
                      <w:pPr>
                        <w:rPr>
                          <w:rFonts w:ascii="Arial" w:hAnsi="Arial" w:cs="Arial"/>
                          <w:color w:val="000000"/>
                          <w:sz w:val="20"/>
                          <w:szCs w:val="20"/>
                        </w:rPr>
                      </w:pPr>
                      <w:r w:rsidRPr="007946A6">
                        <w:rPr>
                          <w:rFonts w:ascii="Arial" w:hAnsi="Arial" w:cs="Arial"/>
                          <w:color w:val="000000"/>
                          <w:sz w:val="20"/>
                          <w:szCs w:val="20"/>
                        </w:rPr>
                        <w:t xml:space="preserve">Every 30 seconds for the first 10 minutes, </w:t>
                      </w:r>
                    </w:p>
                    <w:p w:rsidRPr="007946A6" w:rsidR="00A42277" w:rsidP="00A42277" w:rsidRDefault="00A42277" w14:paraId="65365D80" w14:textId="77777777">
                      <w:pPr>
                        <w:rPr>
                          <w:rFonts w:ascii="Arial" w:hAnsi="Arial" w:cs="Arial"/>
                          <w:color w:val="000000"/>
                          <w:sz w:val="20"/>
                          <w:szCs w:val="20"/>
                        </w:rPr>
                      </w:pPr>
                      <w:r w:rsidRPr="007946A6">
                        <w:rPr>
                          <w:rFonts w:ascii="Arial" w:hAnsi="Arial" w:cs="Arial"/>
                          <w:color w:val="000000"/>
                          <w:sz w:val="20"/>
                          <w:szCs w:val="20"/>
                        </w:rPr>
                        <w:t>Every minute up until 30 minutes, and then</w:t>
                      </w:r>
                    </w:p>
                    <w:p w:rsidRPr="007946A6" w:rsidR="00A42277" w:rsidP="00A42277" w:rsidRDefault="00A42277" w14:paraId="71ADEC03" w14:textId="77777777">
                      <w:pPr>
                        <w:rPr>
                          <w:rFonts w:ascii="Arial" w:hAnsi="Arial" w:cs="Arial"/>
                          <w:color w:val="000000"/>
                          <w:sz w:val="20"/>
                          <w:szCs w:val="20"/>
                        </w:rPr>
                      </w:pPr>
                      <w:r w:rsidRPr="007946A6">
                        <w:rPr>
                          <w:rFonts w:ascii="Arial" w:hAnsi="Arial" w:cs="Arial"/>
                          <w:color w:val="000000"/>
                          <w:sz w:val="20"/>
                          <w:szCs w:val="20"/>
                        </w:rPr>
                        <w:t>Every 5 minutes up until 120 minutes.</w:t>
                      </w:r>
                    </w:p>
                  </w:txbxContent>
                </v:textbox>
                <w10:wrap type="tight"/>
              </v:rect>
            </w:pict>
          </mc:Fallback>
        </mc:AlternateContent>
      </w:r>
    </w:p>
    <w:p w:rsidRPr="00A85631" w:rsidR="00A42277" w:rsidP="00A42277" w:rsidRDefault="00A42277" w14:paraId="0EC8DF32" w14:textId="77777777">
      <w:pPr>
        <w:spacing w:line="360" w:lineRule="auto"/>
        <w:jc w:val="both"/>
        <w:rPr>
          <w:rFonts w:ascii="Arial" w:hAnsi="Arial" w:cs="Arial"/>
          <w:b/>
          <w:spacing w:val="-3"/>
          <w:sz w:val="20"/>
          <w:szCs w:val="20"/>
          <w:lang w:val="en-GB"/>
        </w:rPr>
      </w:pPr>
    </w:p>
    <w:p w:rsidRPr="00A85631" w:rsidR="00A42277" w:rsidP="00A42277" w:rsidRDefault="00A42277" w14:paraId="3C4BD008" w14:textId="77777777">
      <w:pPr>
        <w:spacing w:line="360" w:lineRule="auto"/>
        <w:jc w:val="both"/>
        <w:rPr>
          <w:rFonts w:ascii="Arial" w:hAnsi="Arial" w:cs="Arial"/>
          <w:b/>
          <w:spacing w:val="-3"/>
          <w:sz w:val="20"/>
          <w:szCs w:val="20"/>
          <w:lang w:val="en-GB"/>
        </w:rPr>
      </w:pPr>
    </w:p>
    <w:p w:rsidRPr="00A85631" w:rsidR="00A42277" w:rsidP="00A42277" w:rsidRDefault="00A42277" w14:paraId="055E7A59" w14:textId="3C2DD7E8">
      <w:pPr>
        <w:numPr>
          <w:ilvl w:val="0"/>
          <w:numId w:val="9"/>
        </w:numPr>
        <w:spacing w:after="0" w:line="360" w:lineRule="auto"/>
        <w:jc w:val="both"/>
        <w:rPr>
          <w:rFonts w:ascii="Arial" w:hAnsi="Arial" w:cs="Arial"/>
          <w:spacing w:val="-3"/>
          <w:sz w:val="20"/>
          <w:szCs w:val="20"/>
          <w:lang w:val="en-GB"/>
        </w:rPr>
      </w:pPr>
      <w:r w:rsidRPr="00A85631">
        <w:rPr>
          <w:rFonts w:ascii="Arial" w:hAnsi="Arial" w:cs="Arial"/>
          <w:spacing w:val="-3"/>
          <w:sz w:val="20"/>
          <w:szCs w:val="20"/>
          <w:lang w:val="en-GB"/>
        </w:rPr>
        <w:t>Ideally the drawdown should stabilise - reach a ‘steady’ or ‘quasi-steady state’ - before the end of each step. If this is not the case, then the consultant understands that the method of interpretation</w:t>
      </w:r>
      <w:r w:rsidR="002276DF">
        <w:rPr>
          <w:rFonts w:ascii="Arial" w:hAnsi="Arial" w:cs="Arial"/>
          <w:spacing w:val="-3"/>
          <w:sz w:val="20"/>
          <w:szCs w:val="20"/>
          <w:lang w:val="en-GB"/>
        </w:rPr>
        <w:t xml:space="preserve"> </w:t>
      </w:r>
      <w:r w:rsidRPr="00A85631" w:rsidR="002276DF">
        <w:rPr>
          <w:rFonts w:ascii="Arial" w:hAnsi="Arial" w:cs="Arial"/>
          <w:spacing w:val="-3"/>
          <w:sz w:val="20"/>
          <w:szCs w:val="20"/>
          <w:lang w:val="en-GB"/>
        </w:rPr>
        <w:t>of the data differs from that of a standard ‘</w:t>
      </w:r>
      <w:proofErr w:type="gramStart"/>
      <w:r w:rsidRPr="00A85631" w:rsidR="002276DF">
        <w:rPr>
          <w:rFonts w:ascii="Arial" w:hAnsi="Arial" w:cs="Arial"/>
          <w:spacing w:val="-3"/>
          <w:sz w:val="20"/>
          <w:szCs w:val="20"/>
          <w:lang w:val="en-GB"/>
        </w:rPr>
        <w:t>steady-state</w:t>
      </w:r>
      <w:proofErr w:type="gramEnd"/>
      <w:r w:rsidRPr="00A85631" w:rsidR="002276DF">
        <w:rPr>
          <w:rFonts w:ascii="Arial" w:hAnsi="Arial" w:cs="Arial"/>
          <w:spacing w:val="-3"/>
          <w:sz w:val="20"/>
          <w:szCs w:val="20"/>
          <w:lang w:val="en-GB"/>
        </w:rPr>
        <w:t>’ analysis and must present this in the final report</w:t>
      </w:r>
      <w:r w:rsidR="002276DF">
        <w:rPr>
          <w:rFonts w:ascii="Arial" w:hAnsi="Arial" w:cs="Arial"/>
          <w:spacing w:val="-3"/>
          <w:sz w:val="20"/>
          <w:szCs w:val="20"/>
          <w:lang w:val="en-GB"/>
        </w:rPr>
        <w:t>.</w:t>
      </w:r>
      <w:r w:rsidRPr="00A85631">
        <w:rPr>
          <w:rFonts w:ascii="Arial" w:hAnsi="Arial" w:cs="Arial"/>
          <w:spacing w:val="-3"/>
          <w:sz w:val="20"/>
          <w:szCs w:val="20"/>
          <w:lang w:val="en-GB"/>
        </w:rPr>
        <w:t xml:space="preserve"> </w:t>
      </w:r>
    </w:p>
    <w:p w:rsidR="002276DF" w:rsidRDefault="002276DF" w14:paraId="2BFC4A7E" w14:textId="77777777">
      <w:pPr>
        <w:rPr>
          <w:rFonts w:ascii="Arial" w:hAnsi="Arial" w:cs="Arial"/>
          <w:b/>
          <w:bCs/>
          <w:szCs w:val="26"/>
          <w:lang w:val="en-GB"/>
        </w:rPr>
      </w:pPr>
      <w:r>
        <w:rPr>
          <w:rFonts w:ascii="Arial" w:hAnsi="Arial" w:cs="Arial"/>
          <w:b/>
          <w:bCs/>
          <w:szCs w:val="26"/>
          <w:lang w:val="en-GB"/>
        </w:rPr>
        <w:br w:type="page"/>
      </w:r>
    </w:p>
    <w:p w:rsidRPr="00A85631" w:rsidR="00A42277" w:rsidP="00A42277" w:rsidRDefault="00A42277" w14:paraId="1488518C" w14:textId="590B9266">
      <w:pPr>
        <w:keepNext/>
        <w:spacing w:before="240" w:after="60"/>
        <w:jc w:val="both"/>
        <w:outlineLvl w:val="2"/>
        <w:rPr>
          <w:rFonts w:ascii="Arial" w:hAnsi="Arial" w:cs="Arial"/>
          <w:b/>
          <w:bCs/>
          <w:szCs w:val="26"/>
          <w:lang w:val="en-GB"/>
        </w:rPr>
      </w:pPr>
      <w:r w:rsidRPr="00A85631">
        <w:rPr>
          <w:rFonts w:ascii="Arial" w:hAnsi="Arial" w:cs="Arial"/>
          <w:b/>
          <w:bCs/>
          <w:szCs w:val="26"/>
          <w:lang w:val="en-GB"/>
        </w:rPr>
        <w:lastRenderedPageBreak/>
        <w:t>7. Constant rate test</w:t>
      </w:r>
    </w:p>
    <w:p w:rsidRPr="00A85631" w:rsidR="00A42277" w:rsidP="00A42277" w:rsidRDefault="00A42277" w14:paraId="4CAD1797" w14:textId="77777777">
      <w:pPr>
        <w:spacing w:line="360" w:lineRule="auto"/>
        <w:jc w:val="both"/>
        <w:rPr>
          <w:rFonts w:ascii="Arial" w:hAnsi="Arial" w:cs="Arial"/>
          <w:b/>
          <w:spacing w:val="-3"/>
          <w:sz w:val="20"/>
          <w:szCs w:val="20"/>
        </w:rPr>
      </w:pPr>
      <w:r w:rsidRPr="00A85631">
        <w:rPr>
          <w:rFonts w:ascii="Arial" w:hAnsi="Arial" w:cs="Arial"/>
          <w:b/>
          <w:spacing w:val="-3"/>
          <w:sz w:val="20"/>
          <w:szCs w:val="20"/>
        </w:rPr>
        <w:t>Introduction</w:t>
      </w:r>
    </w:p>
    <w:p w:rsidRPr="00A85631" w:rsidR="00A42277" w:rsidP="00A42277" w:rsidRDefault="00A42277" w14:paraId="6056D2DD" w14:textId="506341AD">
      <w:pPr>
        <w:spacing w:line="360" w:lineRule="auto"/>
        <w:jc w:val="both"/>
        <w:rPr>
          <w:rFonts w:ascii="Arial" w:hAnsi="Arial" w:cs="Arial"/>
          <w:b/>
          <w:spacing w:val="-3"/>
          <w:sz w:val="20"/>
          <w:szCs w:val="20"/>
        </w:rPr>
      </w:pPr>
      <w:r w:rsidRPr="00A85631">
        <w:rPr>
          <w:rFonts w:ascii="Arial" w:hAnsi="Arial" w:cs="Arial"/>
          <w:spacing w:val="-3"/>
          <w:sz w:val="20"/>
          <w:szCs w:val="20"/>
        </w:rPr>
        <w:t xml:space="preserve">The </w:t>
      </w:r>
      <w:r>
        <w:rPr>
          <w:rFonts w:ascii="Arial" w:hAnsi="Arial" w:cs="Arial"/>
          <w:spacing w:val="-3"/>
          <w:sz w:val="20"/>
          <w:szCs w:val="20"/>
        </w:rPr>
        <w:t>Contractor</w:t>
      </w:r>
      <w:r w:rsidRPr="00A85631">
        <w:rPr>
          <w:rFonts w:ascii="Arial" w:hAnsi="Arial" w:cs="Arial"/>
          <w:spacing w:val="-3"/>
          <w:sz w:val="20"/>
          <w:szCs w:val="20"/>
        </w:rPr>
        <w:t xml:space="preserve"> shall carry out constant-rate test for all the drilled boreholes. Here the well is to be pumped at a constant rate for 3 hrs. The water levels and pumping rates are monitored simultaneously. The same equipment used for step test shall be used.</w:t>
      </w:r>
    </w:p>
    <w:p w:rsidRPr="00A85631" w:rsidR="00A42277" w:rsidP="00A42277" w:rsidRDefault="00A42277" w14:paraId="7DE44A23" w14:textId="77777777">
      <w:pPr>
        <w:spacing w:line="360" w:lineRule="auto"/>
        <w:jc w:val="both"/>
        <w:rPr>
          <w:rFonts w:ascii="Arial" w:hAnsi="Arial" w:cs="Arial"/>
          <w:b/>
          <w:spacing w:val="-3"/>
          <w:sz w:val="20"/>
          <w:szCs w:val="20"/>
        </w:rPr>
      </w:pPr>
      <w:r w:rsidRPr="00A85631">
        <w:rPr>
          <w:rFonts w:ascii="Arial" w:hAnsi="Arial" w:cs="Arial"/>
          <w:b/>
          <w:spacing w:val="-3"/>
          <w:sz w:val="20"/>
          <w:szCs w:val="20"/>
        </w:rPr>
        <w:t>Constant-rate test procedure</w:t>
      </w:r>
    </w:p>
    <w:p w:rsidRPr="00A85631" w:rsidR="00A42277" w:rsidP="00A42277" w:rsidRDefault="00A42277" w14:paraId="402C5A60" w14:textId="0ADB6FC1">
      <w:pPr>
        <w:spacing w:line="360" w:lineRule="auto"/>
        <w:jc w:val="both"/>
        <w:rPr>
          <w:rFonts w:ascii="Arial" w:hAnsi="Arial" w:cs="Arial"/>
          <w:b/>
          <w:spacing w:val="-3"/>
          <w:sz w:val="20"/>
          <w:szCs w:val="20"/>
        </w:rPr>
      </w:pPr>
      <w:r w:rsidRPr="00A85631">
        <w:rPr>
          <w:rFonts w:ascii="Arial" w:hAnsi="Arial" w:cs="Arial"/>
          <w:spacing w:val="-3"/>
          <w:sz w:val="20"/>
          <w:szCs w:val="20"/>
        </w:rPr>
        <w:t>Assuming that all the equipment is ready,</w:t>
      </w:r>
      <w:r>
        <w:rPr>
          <w:rFonts w:ascii="Arial" w:hAnsi="Arial" w:cs="Arial"/>
          <w:spacing w:val="-3"/>
          <w:sz w:val="20"/>
          <w:szCs w:val="20"/>
        </w:rPr>
        <w:t xml:space="preserve"> </w:t>
      </w:r>
      <w:r w:rsidRPr="00A85631">
        <w:rPr>
          <w:rFonts w:ascii="Arial" w:hAnsi="Arial" w:cs="Arial"/>
          <w:spacing w:val="-3"/>
          <w:sz w:val="20"/>
          <w:szCs w:val="20"/>
        </w:rPr>
        <w:t>and people have been assigned their tasks, the procedure for conducting a constant-rate test is as follows:</w:t>
      </w:r>
    </w:p>
    <w:p w:rsidRPr="00577CAB" w:rsidR="00A42277" w:rsidP="00577CAB" w:rsidRDefault="00A42277" w14:paraId="45C99932" w14:textId="1F5AF3CA">
      <w:pPr>
        <w:numPr>
          <w:ilvl w:val="0"/>
          <w:numId w:val="13"/>
        </w:numPr>
        <w:spacing w:after="0" w:line="360" w:lineRule="auto"/>
        <w:jc w:val="both"/>
        <w:rPr>
          <w:rFonts w:ascii="Arial" w:hAnsi="Arial" w:cs="Arial"/>
          <w:spacing w:val="-3"/>
          <w:sz w:val="20"/>
          <w:szCs w:val="20"/>
        </w:rPr>
      </w:pPr>
      <w:r w:rsidRPr="00577CAB">
        <w:rPr>
          <w:rFonts w:ascii="Arial" w:hAnsi="Arial" w:cs="Arial"/>
          <w:spacing w:val="-3"/>
          <w:sz w:val="20"/>
          <w:szCs w:val="20"/>
        </w:rPr>
        <w:t>Choose a suitable local datum (such as the top of the casing) from which all water-level readings will be taken and measure the rest-water level. The water level must be at rest before the start of the test, so the test should not be conducted on a day when the borehole is being drilled or developed, or when the step test is taking place.</w:t>
      </w:r>
    </w:p>
    <w:p w:rsidRPr="00577CAB" w:rsidR="00A42277" w:rsidP="00577CAB" w:rsidRDefault="00A42277" w14:paraId="3FC4B0BB" w14:textId="7F475A74">
      <w:pPr>
        <w:numPr>
          <w:ilvl w:val="0"/>
          <w:numId w:val="13"/>
        </w:numPr>
        <w:spacing w:after="0" w:line="360" w:lineRule="auto"/>
        <w:jc w:val="both"/>
        <w:rPr>
          <w:rFonts w:ascii="Arial" w:hAnsi="Arial" w:cs="Arial"/>
          <w:spacing w:val="-3"/>
          <w:sz w:val="20"/>
          <w:szCs w:val="20"/>
        </w:rPr>
      </w:pPr>
      <w:r w:rsidRPr="00577CAB">
        <w:rPr>
          <w:rFonts w:ascii="Arial" w:hAnsi="Arial" w:cs="Arial"/>
          <w:spacing w:val="-3"/>
          <w:sz w:val="20"/>
          <w:szCs w:val="20"/>
        </w:rPr>
        <w:t xml:space="preserve">Open the valve to the appropriate setting and switch the pump on, starting the stopwatch at the same time. Do not keep changing the valve setting to achieve a particular pumping rate (a round number in </w:t>
      </w:r>
      <w:proofErr w:type="spellStart"/>
      <w:r w:rsidRPr="00577CAB">
        <w:rPr>
          <w:rFonts w:ascii="Arial" w:hAnsi="Arial" w:cs="Arial"/>
          <w:spacing w:val="-3"/>
          <w:sz w:val="20"/>
          <w:szCs w:val="20"/>
        </w:rPr>
        <w:t>liters</w:t>
      </w:r>
      <w:proofErr w:type="spellEnd"/>
      <w:r w:rsidRPr="00577CAB">
        <w:rPr>
          <w:rFonts w:ascii="Arial" w:hAnsi="Arial" w:cs="Arial"/>
          <w:spacing w:val="-3"/>
          <w:sz w:val="20"/>
          <w:szCs w:val="20"/>
        </w:rPr>
        <w:t xml:space="preserve"> per minute, for example). Rather, aim for an approximate rate and measure the actual rate.</w:t>
      </w:r>
    </w:p>
    <w:p w:rsidRPr="00577CAB" w:rsidR="00A42277" w:rsidP="00577CAB" w:rsidRDefault="00A42277" w14:paraId="21817058" w14:textId="6F661EAE">
      <w:pPr>
        <w:numPr>
          <w:ilvl w:val="0"/>
          <w:numId w:val="13"/>
        </w:numPr>
        <w:spacing w:after="0" w:line="360" w:lineRule="auto"/>
        <w:jc w:val="both"/>
        <w:rPr>
          <w:rFonts w:ascii="Arial" w:hAnsi="Arial" w:cs="Arial"/>
          <w:b/>
          <w:spacing w:val="-3"/>
          <w:sz w:val="20"/>
          <w:szCs w:val="20"/>
        </w:rPr>
      </w:pPr>
      <w:r w:rsidRPr="00577CAB">
        <w:rPr>
          <w:rFonts w:ascii="Arial" w:hAnsi="Arial" w:cs="Arial"/>
          <w:spacing w:val="-3"/>
          <w:sz w:val="20"/>
          <w:szCs w:val="20"/>
        </w:rPr>
        <w:t xml:space="preserve"> Measure the water level in the borehole every 30 seconds for the first 10 minutes, then every minute until 30 minutes have elapsed, then every 5 minutes until 2 hours have elapsed. After 2 hours, observe how quickly the water level is still falling, and decide an appropriate frequency for water-level readings until the end of the test. If the water level is falling very slowly, then a reading every 30 minutes or even every hour may be sufficient. If the test is to continue for several days, review the measurement frequency depending on the behaviour of the water level. If you miss the planned time for a water-level reading, write down the actual time the reading was taken. Record all the readings on the standard form recommended by MWE</w:t>
      </w:r>
      <w:r w:rsidRPr="00577CAB" w:rsidR="00577CAB">
        <w:rPr>
          <w:rFonts w:ascii="Arial" w:hAnsi="Arial" w:cs="Arial"/>
          <w:spacing w:val="-3"/>
          <w:sz w:val="20"/>
          <w:szCs w:val="20"/>
        </w:rPr>
        <w:t>.</w:t>
      </w:r>
    </w:p>
    <w:p w:rsidRPr="00A85631" w:rsidR="00A42277" w:rsidP="00A42277" w:rsidRDefault="00A42277" w14:paraId="7DBFB11D" w14:textId="77777777">
      <w:pPr>
        <w:numPr>
          <w:ilvl w:val="0"/>
          <w:numId w:val="13"/>
        </w:numPr>
        <w:spacing w:after="0" w:line="360" w:lineRule="auto"/>
        <w:jc w:val="both"/>
        <w:rPr>
          <w:rFonts w:ascii="Arial" w:hAnsi="Arial" w:cs="Arial"/>
          <w:spacing w:val="-3"/>
          <w:sz w:val="20"/>
          <w:szCs w:val="20"/>
        </w:rPr>
      </w:pPr>
      <w:r w:rsidRPr="00A85631">
        <w:rPr>
          <w:rFonts w:ascii="Arial" w:hAnsi="Arial" w:cs="Arial"/>
          <w:spacing w:val="-3"/>
          <w:sz w:val="20"/>
          <w:szCs w:val="20"/>
        </w:rPr>
        <w:t>Measure the pumping rate soon after the start of the test, and then at intervals during the test (every 15 minutes would be reasonable for the first few hours, then decide a suitable frequency for the remainder of the test). If there is a noticeable change in the rate of increase of drawdown, or if the pump sounds different, then measure the pumping rate at those times as well. If the pumping rate changes significantly (say by more than 10%), then adjust the valve setting to maintain as steady a pumping rate as possible throughout the test but be careful not to over-adjust and make the problem worse.</w:t>
      </w:r>
    </w:p>
    <w:p w:rsidRPr="00A85631" w:rsidR="00A42277" w:rsidP="00A42277" w:rsidRDefault="00A42277" w14:paraId="5214483C" w14:textId="77777777">
      <w:pPr>
        <w:numPr>
          <w:ilvl w:val="0"/>
          <w:numId w:val="13"/>
        </w:numPr>
        <w:spacing w:after="0" w:line="360" w:lineRule="auto"/>
        <w:jc w:val="both"/>
        <w:rPr>
          <w:rFonts w:ascii="Arial" w:hAnsi="Arial" w:cs="Arial"/>
          <w:spacing w:val="-3"/>
          <w:sz w:val="20"/>
          <w:szCs w:val="20"/>
        </w:rPr>
      </w:pPr>
      <w:r w:rsidRPr="00A85631">
        <w:rPr>
          <w:rFonts w:ascii="Arial" w:hAnsi="Arial" w:cs="Arial"/>
          <w:spacing w:val="-3"/>
          <w:sz w:val="20"/>
          <w:szCs w:val="20"/>
        </w:rPr>
        <w:t xml:space="preserve">At the end of the test, switch the pump off, note the time (or restart the stopwatch), and immediately start measuring the water level recovery. </w:t>
      </w:r>
    </w:p>
    <w:p w:rsidR="002276DF" w:rsidRDefault="002276DF" w14:paraId="66252452" w14:textId="77777777">
      <w:pPr>
        <w:rPr>
          <w:rFonts w:ascii="Arial" w:hAnsi="Arial" w:cs="Arial"/>
          <w:b/>
          <w:bCs/>
          <w:szCs w:val="26"/>
          <w:lang w:val="en-GB"/>
        </w:rPr>
      </w:pPr>
      <w:r>
        <w:rPr>
          <w:rFonts w:ascii="Arial" w:hAnsi="Arial" w:cs="Arial"/>
          <w:b/>
          <w:bCs/>
          <w:szCs w:val="26"/>
          <w:lang w:val="en-GB"/>
        </w:rPr>
        <w:br w:type="page"/>
      </w:r>
    </w:p>
    <w:p w:rsidRPr="00A85631" w:rsidR="00A42277" w:rsidP="00A42277" w:rsidRDefault="00A42277" w14:paraId="6F23FCDC" w14:textId="2AC1C166">
      <w:pPr>
        <w:keepNext/>
        <w:spacing w:before="240" w:after="60"/>
        <w:jc w:val="both"/>
        <w:outlineLvl w:val="2"/>
        <w:rPr>
          <w:rFonts w:ascii="Arial" w:hAnsi="Arial" w:cs="Arial"/>
          <w:b/>
          <w:bCs/>
          <w:szCs w:val="26"/>
          <w:lang w:val="en-GB"/>
        </w:rPr>
      </w:pPr>
      <w:r w:rsidRPr="00A85631">
        <w:rPr>
          <w:rFonts w:ascii="Arial" w:hAnsi="Arial" w:cs="Arial"/>
          <w:b/>
          <w:bCs/>
          <w:szCs w:val="26"/>
          <w:lang w:val="en-GB"/>
        </w:rPr>
        <w:lastRenderedPageBreak/>
        <w:t>8. The Recovery Test</w:t>
      </w:r>
    </w:p>
    <w:p w:rsidRPr="00A85631" w:rsidR="00A42277" w:rsidP="00A42277" w:rsidRDefault="00A42277" w14:paraId="52A886AC" w14:textId="77777777">
      <w:pPr>
        <w:spacing w:line="360" w:lineRule="auto"/>
        <w:jc w:val="both"/>
        <w:rPr>
          <w:rFonts w:ascii="Arial" w:hAnsi="Arial" w:cs="Arial"/>
          <w:b/>
          <w:spacing w:val="-3"/>
          <w:sz w:val="20"/>
          <w:szCs w:val="20"/>
          <w:lang w:val="en-GB"/>
        </w:rPr>
      </w:pPr>
      <w:r w:rsidRPr="00A85631">
        <w:rPr>
          <w:rFonts w:ascii="Arial" w:hAnsi="Arial" w:cs="Arial"/>
          <w:b/>
          <w:spacing w:val="-3"/>
          <w:sz w:val="20"/>
          <w:szCs w:val="20"/>
          <w:lang w:val="en-GB"/>
        </w:rPr>
        <w:t>Introduction</w:t>
      </w:r>
    </w:p>
    <w:p w:rsidRPr="00A85631" w:rsidR="00A42277" w:rsidP="00A42277" w:rsidRDefault="00A42277" w14:paraId="26434CFA"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The recovery test for the wells must be done and the results presented together with the test pump results. The purpose and benefits of conducting a recovery test is outlined below:</w:t>
      </w:r>
    </w:p>
    <w:p w:rsidRPr="00A85631" w:rsidR="00A42277" w:rsidP="00A42277" w:rsidRDefault="00A42277" w14:paraId="7EECDA26" w14:textId="77777777">
      <w:pPr>
        <w:numPr>
          <w:ilvl w:val="0"/>
          <w:numId w:val="12"/>
        </w:numPr>
        <w:spacing w:after="0"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They provide a means to verify results from the constant rate test, </w:t>
      </w:r>
    </w:p>
    <w:p w:rsidRPr="00A85631" w:rsidR="00A42277" w:rsidP="00A42277" w:rsidRDefault="00A42277" w14:paraId="5F79E102" w14:textId="77777777">
      <w:pPr>
        <w:numPr>
          <w:ilvl w:val="0"/>
          <w:numId w:val="12"/>
        </w:numPr>
        <w:spacing w:after="0" w:line="360" w:lineRule="auto"/>
        <w:jc w:val="both"/>
        <w:rPr>
          <w:rFonts w:ascii="Arial" w:hAnsi="Arial" w:cs="Arial"/>
          <w:spacing w:val="-3"/>
          <w:sz w:val="20"/>
          <w:szCs w:val="20"/>
          <w:lang w:val="en-GB"/>
        </w:rPr>
      </w:pPr>
      <w:r w:rsidRPr="00A85631">
        <w:rPr>
          <w:rFonts w:ascii="Arial" w:hAnsi="Arial" w:cs="Arial"/>
          <w:spacing w:val="-3"/>
          <w:sz w:val="20"/>
          <w:szCs w:val="20"/>
          <w:lang w:val="en-GB"/>
        </w:rPr>
        <w:t>The absence of variations in pumping rate that might occur during the constant rate test led to smoother graphing of residual drawdown</w:t>
      </w:r>
      <w:r w:rsidRPr="00A85631">
        <w:rPr>
          <w:rFonts w:ascii="Arial" w:hAnsi="Arial" w:cs="Arial"/>
          <w:spacing w:val="-3"/>
          <w:sz w:val="20"/>
          <w:szCs w:val="20"/>
          <w:vertAlign w:val="superscript"/>
          <w:lang w:val="en-GB"/>
        </w:rPr>
        <w:footnoteReference w:id="4"/>
      </w:r>
      <w:r w:rsidRPr="00A85631">
        <w:rPr>
          <w:rFonts w:ascii="Arial" w:hAnsi="Arial" w:cs="Arial"/>
          <w:spacing w:val="-3"/>
          <w:sz w:val="20"/>
          <w:szCs w:val="20"/>
          <w:lang w:val="en-GB"/>
        </w:rPr>
        <w:t xml:space="preserve"> data,</w:t>
      </w:r>
    </w:p>
    <w:p w:rsidRPr="00A85631" w:rsidR="00A42277" w:rsidP="00A42277" w:rsidRDefault="00A42277" w14:paraId="61B9F7A5" w14:textId="77777777">
      <w:pPr>
        <w:numPr>
          <w:ilvl w:val="0"/>
          <w:numId w:val="12"/>
        </w:numPr>
        <w:spacing w:after="0"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They can help </w:t>
      </w:r>
      <w:r>
        <w:rPr>
          <w:rFonts w:ascii="Arial" w:hAnsi="Arial" w:cs="Arial"/>
          <w:spacing w:val="-3"/>
          <w:sz w:val="20"/>
          <w:szCs w:val="20"/>
          <w:lang w:val="en-GB"/>
        </w:rPr>
        <w:t>GOAL</w:t>
      </w:r>
      <w:r w:rsidRPr="00A85631">
        <w:rPr>
          <w:rFonts w:ascii="Arial" w:hAnsi="Arial" w:cs="Arial"/>
          <w:spacing w:val="-3"/>
          <w:sz w:val="20"/>
          <w:szCs w:val="20"/>
          <w:lang w:val="en-GB"/>
        </w:rPr>
        <w:t>s’ supervisor propose a future pumping regime.</w:t>
      </w:r>
    </w:p>
    <w:p w:rsidRPr="00A85631" w:rsidR="00A42277" w:rsidP="00A42277" w:rsidRDefault="00A42277" w14:paraId="365E60B0" w14:textId="77777777">
      <w:pPr>
        <w:numPr>
          <w:ilvl w:val="0"/>
          <w:numId w:val="12"/>
        </w:numPr>
        <w:spacing w:after="0" w:line="360" w:lineRule="auto"/>
        <w:jc w:val="both"/>
        <w:rPr>
          <w:rFonts w:ascii="Arial" w:hAnsi="Arial" w:cs="Arial"/>
          <w:spacing w:val="-3"/>
          <w:sz w:val="20"/>
          <w:szCs w:val="20"/>
          <w:lang w:val="en-GB"/>
        </w:rPr>
      </w:pPr>
      <w:r w:rsidRPr="00A85631">
        <w:rPr>
          <w:rFonts w:ascii="Arial" w:hAnsi="Arial" w:cs="Arial"/>
          <w:spacing w:val="-3"/>
          <w:sz w:val="20"/>
          <w:szCs w:val="20"/>
          <w:lang w:val="en-GB"/>
        </w:rPr>
        <w:t>Water levels in the well can be easier to measure during this type of test due to the absence of cascading fractures and/or pump induced turbulence in the well,</w:t>
      </w:r>
    </w:p>
    <w:p w:rsidRPr="00A85631" w:rsidR="00A42277" w:rsidP="00A42277" w:rsidRDefault="00A42277" w14:paraId="5DB0216B" w14:textId="77777777">
      <w:pPr>
        <w:spacing w:line="360" w:lineRule="auto"/>
        <w:jc w:val="both"/>
        <w:rPr>
          <w:rFonts w:ascii="Arial" w:hAnsi="Arial" w:cs="Arial"/>
          <w:b/>
          <w:spacing w:val="-3"/>
          <w:sz w:val="20"/>
          <w:szCs w:val="20"/>
          <w:lang w:val="en-GB"/>
        </w:rPr>
      </w:pPr>
      <w:r w:rsidRPr="00A85631">
        <w:rPr>
          <w:rFonts w:ascii="Arial" w:hAnsi="Arial" w:cs="Arial"/>
          <w:b/>
          <w:spacing w:val="-3"/>
          <w:sz w:val="20"/>
          <w:szCs w:val="20"/>
          <w:lang w:val="en-GB"/>
        </w:rPr>
        <w:t>The Recovery Test Procedure</w:t>
      </w:r>
    </w:p>
    <w:p w:rsidRPr="00A85631" w:rsidR="00A42277" w:rsidP="00A42277" w:rsidRDefault="00A42277" w14:paraId="48FEEBC6" w14:textId="77777777">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The following procedure shall be followed for the recovery test:</w:t>
      </w:r>
    </w:p>
    <w:p w:rsidRPr="00A85631" w:rsidR="00A42277" w:rsidP="00A42277" w:rsidRDefault="00A42277" w14:paraId="76A7E5F7" w14:textId="77777777">
      <w:pPr>
        <w:numPr>
          <w:ilvl w:val="0"/>
          <w:numId w:val="11"/>
        </w:numPr>
        <w:spacing w:after="0"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The pump shall be provided and installed by the </w:t>
      </w:r>
      <w:r>
        <w:rPr>
          <w:rFonts w:ascii="Arial" w:hAnsi="Arial" w:cs="Arial"/>
          <w:spacing w:val="-3"/>
          <w:sz w:val="20"/>
          <w:szCs w:val="20"/>
          <w:lang w:val="en-GB"/>
        </w:rPr>
        <w:t>Contractor</w:t>
      </w:r>
      <w:r w:rsidRPr="00A85631">
        <w:rPr>
          <w:rFonts w:ascii="Arial" w:hAnsi="Arial" w:cs="Arial"/>
          <w:spacing w:val="-3"/>
          <w:sz w:val="20"/>
          <w:szCs w:val="20"/>
          <w:lang w:val="en-GB"/>
        </w:rPr>
        <w:t xml:space="preserve"> and ensure that a non-return valve (NRV) has been fitted immediately above the pump to prevent backflow of Water in case of pump failure.</w:t>
      </w:r>
    </w:p>
    <w:p w:rsidRPr="00A85631" w:rsidR="00A42277" w:rsidP="00A42277" w:rsidRDefault="00A42277" w14:paraId="222E292C" w14:textId="77777777">
      <w:pPr>
        <w:numPr>
          <w:ilvl w:val="0"/>
          <w:numId w:val="11"/>
        </w:numPr>
        <w:spacing w:after="0" w:line="360" w:lineRule="auto"/>
        <w:jc w:val="both"/>
        <w:rPr>
          <w:rFonts w:ascii="Arial" w:hAnsi="Arial" w:cs="Arial"/>
          <w:spacing w:val="-3"/>
          <w:sz w:val="20"/>
          <w:szCs w:val="20"/>
          <w:lang w:val="en-GB"/>
        </w:rPr>
      </w:pPr>
      <w:r w:rsidRPr="00A85631">
        <w:rPr>
          <w:rFonts w:ascii="Arial" w:hAnsi="Arial" w:cs="Arial"/>
          <w:spacing w:val="-3"/>
          <w:sz w:val="20"/>
          <w:szCs w:val="20"/>
          <w:lang w:val="en-GB"/>
        </w:rPr>
        <w:t>This test MUST be started immediately after the constant rate test described above and not after any other pumping event at the site,</w:t>
      </w:r>
    </w:p>
    <w:p w:rsidRPr="00A85631" w:rsidR="00A42277" w:rsidP="00A42277" w:rsidRDefault="00A42277" w14:paraId="5FEE3AF3" w14:textId="77777777">
      <w:pPr>
        <w:numPr>
          <w:ilvl w:val="0"/>
          <w:numId w:val="11"/>
        </w:numPr>
        <w:spacing w:after="0" w:line="360" w:lineRule="auto"/>
        <w:jc w:val="both"/>
        <w:rPr>
          <w:rFonts w:ascii="Arial" w:hAnsi="Arial" w:cs="Arial"/>
          <w:spacing w:val="-3"/>
          <w:sz w:val="20"/>
          <w:szCs w:val="20"/>
          <w:lang w:val="en-GB"/>
        </w:rPr>
      </w:pPr>
      <w:r w:rsidRPr="00A85631">
        <w:rPr>
          <w:rFonts w:ascii="Arial" w:hAnsi="Arial" w:cs="Arial"/>
          <w:spacing w:val="-3"/>
          <w:sz w:val="20"/>
          <w:szCs w:val="20"/>
          <w:lang w:val="en-GB"/>
        </w:rPr>
        <w:t>Water level measurement intervals will be the same as for the constant rate test, detailed in MWE well recovery data monitoring tool.</w:t>
      </w:r>
    </w:p>
    <w:p w:rsidRPr="00A85631" w:rsidR="00A42277" w:rsidP="00A42277" w:rsidRDefault="00A42277" w14:paraId="51585E6F" w14:textId="77777777">
      <w:pPr>
        <w:numPr>
          <w:ilvl w:val="0"/>
          <w:numId w:val="11"/>
        </w:numPr>
        <w:spacing w:after="0"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Data will be recorded on the form developed or recommended by MWE </w:t>
      </w:r>
    </w:p>
    <w:p w:rsidRPr="00A85631" w:rsidR="00A42277" w:rsidP="00A42277" w:rsidRDefault="00A42277" w14:paraId="462BA037" w14:textId="77777777">
      <w:pPr>
        <w:keepNext/>
        <w:spacing w:before="240" w:after="60"/>
        <w:jc w:val="both"/>
        <w:outlineLvl w:val="2"/>
        <w:rPr>
          <w:rFonts w:ascii="Arial" w:hAnsi="Arial" w:cs="Arial"/>
          <w:b/>
          <w:bCs/>
          <w:szCs w:val="26"/>
          <w:lang w:val="en-GB"/>
        </w:rPr>
      </w:pPr>
      <w:r w:rsidRPr="00A85631">
        <w:rPr>
          <w:rFonts w:ascii="Arial" w:hAnsi="Arial" w:cs="Arial"/>
          <w:b/>
          <w:bCs/>
          <w:szCs w:val="26"/>
          <w:lang w:val="en-GB"/>
        </w:rPr>
        <w:t>9. Analysis and Interpretation and reporting</w:t>
      </w:r>
    </w:p>
    <w:p w:rsidRPr="00A85631" w:rsidR="00A42277" w:rsidP="00A42277" w:rsidRDefault="00A42277" w14:paraId="40FF20B2" w14:textId="3BB3F3DF">
      <w:pPr>
        <w:spacing w:line="360" w:lineRule="auto"/>
        <w:jc w:val="both"/>
        <w:rPr>
          <w:rFonts w:ascii="Arial" w:hAnsi="Arial" w:cs="Arial"/>
          <w:spacing w:val="-3"/>
          <w:sz w:val="20"/>
          <w:szCs w:val="20"/>
          <w:lang w:val="en-GB"/>
        </w:rPr>
      </w:pPr>
      <w:r w:rsidRPr="00A85631">
        <w:rPr>
          <w:rFonts w:ascii="Arial" w:hAnsi="Arial" w:cs="Arial"/>
          <w:spacing w:val="-3"/>
          <w:sz w:val="20"/>
          <w:szCs w:val="20"/>
          <w:lang w:val="en-GB"/>
        </w:rPr>
        <w:t xml:space="preserve">The analysis and interpretation of the test pumping results will be done by analysing the time taken for the well water level to recover to its original level before test pumping. For wells that do not recover more than 50% of their original static water level in a period of one hour such wells will be deemed unsuccessful. The </w:t>
      </w:r>
      <w:r>
        <w:rPr>
          <w:rFonts w:ascii="Arial" w:hAnsi="Arial" w:cs="Arial"/>
          <w:spacing w:val="-3"/>
          <w:sz w:val="20"/>
          <w:szCs w:val="20"/>
          <w:lang w:val="en-GB"/>
        </w:rPr>
        <w:t>Contractor</w:t>
      </w:r>
      <w:r w:rsidRPr="00A85631">
        <w:rPr>
          <w:rFonts w:ascii="Arial" w:hAnsi="Arial" w:cs="Arial"/>
          <w:spacing w:val="-3"/>
          <w:sz w:val="20"/>
          <w:szCs w:val="20"/>
          <w:lang w:val="en-GB"/>
        </w:rPr>
        <w:t xml:space="preserve"> will be expected to produce accurately measured raw field data in the final report and this is the basis for consideration of successful execution of the contracted works.</w:t>
      </w:r>
    </w:p>
    <w:p w:rsidR="00577CAB" w:rsidP="00A42277" w:rsidRDefault="00A42277" w14:paraId="508EBAD6" w14:textId="77777777">
      <w:pPr>
        <w:tabs>
          <w:tab w:val="left" w:pos="5805"/>
        </w:tabs>
      </w:pPr>
      <w:r w:rsidRPr="00A85631">
        <w:rPr>
          <w:rFonts w:ascii="Arial" w:hAnsi="Arial" w:cs="Arial"/>
          <w:spacing w:val="-3"/>
          <w:sz w:val="20"/>
          <w:szCs w:val="20"/>
          <w:lang w:val="en-GB"/>
        </w:rPr>
        <w:t xml:space="preserve">The </w:t>
      </w:r>
      <w:r>
        <w:rPr>
          <w:rFonts w:ascii="Arial" w:hAnsi="Arial" w:cs="Arial"/>
          <w:spacing w:val="-3"/>
          <w:sz w:val="20"/>
          <w:szCs w:val="20"/>
          <w:lang w:val="en-GB"/>
        </w:rPr>
        <w:t>Contractor</w:t>
      </w:r>
      <w:r w:rsidRPr="00A85631">
        <w:rPr>
          <w:rFonts w:ascii="Arial" w:hAnsi="Arial" w:cs="Arial"/>
          <w:spacing w:val="-3"/>
          <w:sz w:val="20"/>
          <w:szCs w:val="20"/>
          <w:lang w:val="en-GB"/>
        </w:rPr>
        <w:t>’s final report will indicate the actual yield of the well for all wells</w:t>
      </w:r>
      <w:r w:rsidRPr="00E11CAC">
        <w:t xml:space="preserve">       </w:t>
      </w:r>
    </w:p>
    <w:p w:rsidR="00577CAB" w:rsidRDefault="00577CAB" w14:paraId="0E648484" w14:textId="77777777">
      <w:r>
        <w:br w:type="page"/>
      </w:r>
    </w:p>
    <w:p w:rsidRPr="003E5DB1" w:rsidR="00A42277" w:rsidP="002276DF" w:rsidRDefault="00A42277" w14:paraId="161CB965" w14:textId="0D3B68F6">
      <w:pPr>
        <w:tabs>
          <w:tab w:val="left" w:pos="5805"/>
        </w:tabs>
        <w:rPr>
          <w:rFonts w:eastAsia="Times New Roman" w:cstheme="minorHAnsi"/>
          <w:sz w:val="16"/>
          <w:szCs w:val="16"/>
        </w:rPr>
      </w:pPr>
      <w:r w:rsidRPr="00E11CAC">
        <w:lastRenderedPageBreak/>
        <w:t xml:space="preserve">                                      </w:t>
      </w:r>
      <w:r w:rsidRPr="003E5DB1">
        <w:rPr>
          <w:rFonts w:eastAsia="Times New Roman" w:cstheme="minorHAnsi"/>
          <w:sz w:val="24"/>
          <w:szCs w:val="24"/>
        </w:rPr>
        <w:t xml:space="preserve">                       </w:t>
      </w:r>
    </w:p>
    <w:tbl>
      <w:tblPr>
        <w:tblStyle w:val="TableGrid2"/>
        <w:tblW w:w="0" w:type="auto"/>
        <w:tblLook w:val="04A0" w:firstRow="1" w:lastRow="0" w:firstColumn="1" w:lastColumn="0" w:noHBand="0" w:noVBand="1"/>
      </w:tblPr>
      <w:tblGrid>
        <w:gridCol w:w="1139"/>
        <w:gridCol w:w="3393"/>
        <w:gridCol w:w="1053"/>
        <w:gridCol w:w="3441"/>
      </w:tblGrid>
      <w:tr w:rsidRPr="00A76EB2" w:rsidR="00A42277" w:rsidTr="008D418F" w14:paraId="5D79DA18" w14:textId="77777777">
        <w:trPr>
          <w:trHeight w:val="479"/>
        </w:trPr>
        <w:tc>
          <w:tcPr>
            <w:tcW w:w="1062" w:type="dxa"/>
            <w:tcBorders>
              <w:top w:val="nil"/>
              <w:left w:val="nil"/>
              <w:bottom w:val="nil"/>
              <w:right w:val="nil"/>
            </w:tcBorders>
            <w:vAlign w:val="center"/>
          </w:tcPr>
          <w:p w:rsidRPr="00A76EB2" w:rsidR="00A42277" w:rsidP="008D418F" w:rsidRDefault="00A42277" w14:paraId="67012251" w14:textId="77777777">
            <w:pPr>
              <w:tabs>
                <w:tab w:val="left" w:pos="-720"/>
                <w:tab w:val="left" w:pos="0"/>
                <w:tab w:val="left" w:pos="3402"/>
              </w:tabs>
              <w:suppressAutoHyphens/>
              <w:rPr>
                <w:rFonts w:cstheme="minorHAnsi"/>
                <w:spacing w:val="-3"/>
              </w:rPr>
            </w:pPr>
            <w:r w:rsidRPr="00A76EB2">
              <w:rPr>
                <w:rFonts w:cstheme="minorHAnsi"/>
              </w:rPr>
              <w:t>Signed:</w:t>
            </w:r>
          </w:p>
        </w:tc>
        <w:tc>
          <w:tcPr>
            <w:tcW w:w="9132" w:type="dxa"/>
            <w:gridSpan w:val="3"/>
            <w:tcBorders>
              <w:top w:val="nil"/>
              <w:left w:val="nil"/>
              <w:bottom w:val="single" w:color="FFFFFF" w:sz="48" w:space="0"/>
              <w:right w:val="nil"/>
            </w:tcBorders>
            <w:shd w:val="clear" w:color="auto" w:fill="F2F2F2" w:themeFill="background1" w:themeFillShade="F2"/>
            <w:vAlign w:val="center"/>
          </w:tcPr>
          <w:p w:rsidRPr="00A76EB2" w:rsidR="00A42277" w:rsidP="008D418F" w:rsidRDefault="00A42277" w14:paraId="318E7A55" w14:textId="77777777">
            <w:pPr>
              <w:tabs>
                <w:tab w:val="left" w:pos="-720"/>
                <w:tab w:val="left" w:pos="0"/>
                <w:tab w:val="left" w:pos="3402"/>
              </w:tabs>
              <w:suppressAutoHyphens/>
              <w:rPr>
                <w:rFonts w:cstheme="minorHAnsi"/>
              </w:rPr>
            </w:pPr>
          </w:p>
          <w:p w:rsidRPr="00A76EB2" w:rsidR="00A42277" w:rsidP="008D418F" w:rsidRDefault="00A42277" w14:paraId="41F7E0DA" w14:textId="77777777">
            <w:pPr>
              <w:tabs>
                <w:tab w:val="left" w:pos="-720"/>
                <w:tab w:val="left" w:pos="0"/>
                <w:tab w:val="left" w:pos="3402"/>
              </w:tabs>
              <w:suppressAutoHyphens/>
              <w:rPr>
                <w:rFonts w:cstheme="minorHAnsi"/>
              </w:rPr>
            </w:pPr>
          </w:p>
        </w:tc>
      </w:tr>
      <w:tr w:rsidRPr="00A76EB2" w:rsidR="00A42277" w:rsidTr="008D418F" w14:paraId="16337200" w14:textId="77777777">
        <w:trPr>
          <w:trHeight w:val="569"/>
        </w:trPr>
        <w:tc>
          <w:tcPr>
            <w:tcW w:w="1062" w:type="dxa"/>
            <w:tcBorders>
              <w:top w:val="nil"/>
              <w:left w:val="nil"/>
              <w:bottom w:val="nil"/>
              <w:right w:val="nil"/>
            </w:tcBorders>
            <w:vAlign w:val="center"/>
          </w:tcPr>
          <w:p w:rsidRPr="00A76EB2" w:rsidR="00A42277" w:rsidP="008D418F" w:rsidRDefault="00A42277" w14:paraId="26B0AED3" w14:textId="77777777">
            <w:pPr>
              <w:tabs>
                <w:tab w:val="left" w:pos="-720"/>
                <w:tab w:val="left" w:pos="0"/>
                <w:tab w:val="left" w:pos="3402"/>
              </w:tabs>
              <w:suppressAutoHyphens/>
              <w:rPr>
                <w:rFonts w:cstheme="minorHAnsi"/>
                <w:spacing w:val="-3"/>
              </w:rPr>
            </w:pPr>
            <w:r w:rsidRPr="00A76EB2">
              <w:rPr>
                <w:rFonts w:cstheme="minorHAnsi"/>
              </w:rPr>
              <w:t xml:space="preserve">Print name:  </w:t>
            </w:r>
          </w:p>
        </w:tc>
        <w:tc>
          <w:tcPr>
            <w:tcW w:w="4039" w:type="dxa"/>
            <w:tcBorders>
              <w:top w:val="single" w:color="FFFFFF" w:sz="48" w:space="0"/>
              <w:left w:val="nil"/>
              <w:bottom w:val="single" w:color="FFFFFF" w:sz="48" w:space="0"/>
              <w:right w:val="nil"/>
            </w:tcBorders>
            <w:shd w:val="clear" w:color="auto" w:fill="F2F2F2" w:themeFill="background1" w:themeFillShade="F2"/>
            <w:vAlign w:val="center"/>
          </w:tcPr>
          <w:p w:rsidRPr="00A76EB2" w:rsidR="00A42277" w:rsidP="008D418F" w:rsidRDefault="00A42277" w14:paraId="632FA1E7" w14:textId="77777777">
            <w:pPr>
              <w:tabs>
                <w:tab w:val="left" w:pos="-720"/>
                <w:tab w:val="left" w:pos="0"/>
                <w:tab w:val="left" w:pos="3402"/>
              </w:tabs>
              <w:suppressAutoHyphens/>
              <w:rPr>
                <w:rFonts w:cstheme="minorHAnsi"/>
              </w:rPr>
            </w:pPr>
          </w:p>
        </w:tc>
        <w:tc>
          <w:tcPr>
            <w:tcW w:w="997" w:type="dxa"/>
            <w:tcBorders>
              <w:top w:val="single" w:color="FFFFFF" w:sz="48" w:space="0"/>
              <w:left w:val="nil"/>
              <w:bottom w:val="single" w:color="FFFFFF" w:sz="48" w:space="0"/>
              <w:right w:val="nil"/>
            </w:tcBorders>
            <w:shd w:val="clear" w:color="auto" w:fill="auto"/>
            <w:vAlign w:val="center"/>
          </w:tcPr>
          <w:p w:rsidRPr="00A76EB2" w:rsidR="00A42277" w:rsidP="008D418F" w:rsidRDefault="00A42277" w14:paraId="3562FF2C" w14:textId="77777777">
            <w:pPr>
              <w:tabs>
                <w:tab w:val="left" w:pos="-720"/>
                <w:tab w:val="left" w:pos="0"/>
                <w:tab w:val="left" w:pos="3402"/>
              </w:tabs>
              <w:suppressAutoHyphens/>
              <w:rPr>
                <w:rFonts w:cstheme="minorHAnsi"/>
              </w:rPr>
            </w:pPr>
            <w:r w:rsidRPr="00A76EB2">
              <w:rPr>
                <w:rFonts w:cstheme="minorHAnsi"/>
              </w:rPr>
              <w:t>Position:</w:t>
            </w:r>
          </w:p>
        </w:tc>
        <w:tc>
          <w:tcPr>
            <w:tcW w:w="4096" w:type="dxa"/>
            <w:tcBorders>
              <w:top w:val="single" w:color="FFFFFF" w:sz="48" w:space="0"/>
              <w:left w:val="nil"/>
              <w:bottom w:val="single" w:color="FFFFFF" w:sz="48" w:space="0"/>
              <w:right w:val="nil"/>
            </w:tcBorders>
            <w:shd w:val="clear" w:color="auto" w:fill="F2F2F2" w:themeFill="background1" w:themeFillShade="F2"/>
            <w:vAlign w:val="center"/>
          </w:tcPr>
          <w:p w:rsidRPr="00A76EB2" w:rsidR="00A42277" w:rsidP="008D418F" w:rsidRDefault="00A42277" w14:paraId="31E4162C" w14:textId="77777777">
            <w:pPr>
              <w:tabs>
                <w:tab w:val="left" w:pos="-720"/>
                <w:tab w:val="left" w:pos="0"/>
                <w:tab w:val="left" w:pos="3402"/>
              </w:tabs>
              <w:suppressAutoHyphens/>
              <w:rPr>
                <w:rFonts w:cstheme="minorHAnsi"/>
              </w:rPr>
            </w:pPr>
          </w:p>
        </w:tc>
      </w:tr>
      <w:tr w:rsidRPr="00A76EB2" w:rsidR="00A42277" w:rsidTr="008D418F" w14:paraId="791903A1" w14:textId="77777777">
        <w:trPr>
          <w:trHeight w:val="690"/>
        </w:trPr>
        <w:tc>
          <w:tcPr>
            <w:tcW w:w="1062" w:type="dxa"/>
            <w:tcBorders>
              <w:top w:val="nil"/>
              <w:left w:val="nil"/>
              <w:bottom w:val="nil"/>
              <w:right w:val="nil"/>
            </w:tcBorders>
            <w:vAlign w:val="center"/>
          </w:tcPr>
          <w:p w:rsidRPr="00A76EB2" w:rsidR="00A42277" w:rsidP="008D418F" w:rsidRDefault="00A42277" w14:paraId="4EA91F93" w14:textId="77777777">
            <w:pPr>
              <w:tabs>
                <w:tab w:val="left" w:pos="-720"/>
                <w:tab w:val="left" w:pos="0"/>
                <w:tab w:val="left" w:pos="3402"/>
              </w:tabs>
              <w:suppressAutoHyphens/>
              <w:rPr>
                <w:rFonts w:cstheme="minorHAnsi"/>
              </w:rPr>
            </w:pPr>
            <w:r w:rsidRPr="00A76EB2">
              <w:rPr>
                <w:rFonts w:cstheme="minorHAnsi"/>
              </w:rPr>
              <w:t>Company Name:</w:t>
            </w:r>
          </w:p>
        </w:tc>
        <w:tc>
          <w:tcPr>
            <w:tcW w:w="4039" w:type="dxa"/>
            <w:tcBorders>
              <w:top w:val="single" w:color="FFFFFF" w:sz="48" w:space="0"/>
              <w:left w:val="nil"/>
              <w:bottom w:val="single" w:color="FFFFFF" w:sz="48" w:space="0"/>
              <w:right w:val="nil"/>
            </w:tcBorders>
            <w:shd w:val="clear" w:color="auto" w:fill="F2F2F2" w:themeFill="background1" w:themeFillShade="F2"/>
            <w:vAlign w:val="center"/>
          </w:tcPr>
          <w:p w:rsidRPr="00A76EB2" w:rsidR="00A42277" w:rsidP="008D418F" w:rsidRDefault="00A42277" w14:paraId="492D1F5F" w14:textId="77777777">
            <w:pPr>
              <w:tabs>
                <w:tab w:val="left" w:pos="-720"/>
                <w:tab w:val="left" w:pos="0"/>
                <w:tab w:val="left" w:pos="3402"/>
              </w:tabs>
              <w:suppressAutoHyphens/>
              <w:rPr>
                <w:rFonts w:cstheme="minorHAnsi"/>
              </w:rPr>
            </w:pPr>
          </w:p>
        </w:tc>
        <w:tc>
          <w:tcPr>
            <w:tcW w:w="997" w:type="dxa"/>
            <w:tcBorders>
              <w:top w:val="single" w:color="FFFFFF" w:sz="48" w:space="0"/>
              <w:left w:val="nil"/>
              <w:bottom w:val="single" w:color="FFFFFF" w:sz="48" w:space="0"/>
              <w:right w:val="nil"/>
            </w:tcBorders>
            <w:shd w:val="clear" w:color="auto" w:fill="auto"/>
            <w:vAlign w:val="center"/>
          </w:tcPr>
          <w:p w:rsidRPr="00A76EB2" w:rsidR="00A42277" w:rsidP="008D418F" w:rsidRDefault="00A42277" w14:paraId="6319589A" w14:textId="77777777">
            <w:pPr>
              <w:tabs>
                <w:tab w:val="left" w:pos="-720"/>
                <w:tab w:val="left" w:pos="0"/>
                <w:tab w:val="left" w:pos="3402"/>
              </w:tabs>
              <w:suppressAutoHyphens/>
              <w:rPr>
                <w:rFonts w:cstheme="minorHAnsi"/>
              </w:rPr>
            </w:pPr>
            <w:r w:rsidRPr="00A76EB2">
              <w:rPr>
                <w:rFonts w:cstheme="minorHAnsi"/>
              </w:rPr>
              <w:t>Date:</w:t>
            </w:r>
          </w:p>
        </w:tc>
        <w:tc>
          <w:tcPr>
            <w:tcW w:w="4096" w:type="dxa"/>
            <w:tcBorders>
              <w:top w:val="single" w:color="FFFFFF" w:sz="48" w:space="0"/>
              <w:left w:val="nil"/>
              <w:bottom w:val="single" w:color="FFFFFF" w:sz="48" w:space="0"/>
              <w:right w:val="nil"/>
            </w:tcBorders>
            <w:shd w:val="clear" w:color="auto" w:fill="F2F2F2" w:themeFill="background1" w:themeFillShade="F2"/>
            <w:vAlign w:val="center"/>
          </w:tcPr>
          <w:p w:rsidRPr="00A76EB2" w:rsidR="00A42277" w:rsidP="008D418F" w:rsidRDefault="00A42277" w14:paraId="5E68E4A9" w14:textId="77777777">
            <w:pPr>
              <w:tabs>
                <w:tab w:val="left" w:pos="-720"/>
                <w:tab w:val="left" w:pos="0"/>
                <w:tab w:val="left" w:pos="3402"/>
              </w:tabs>
              <w:suppressAutoHyphens/>
              <w:rPr>
                <w:rFonts w:cstheme="minorHAnsi"/>
              </w:rPr>
            </w:pPr>
          </w:p>
        </w:tc>
      </w:tr>
      <w:tr w:rsidRPr="00A76EB2" w:rsidR="00A42277" w:rsidTr="008D418F" w14:paraId="23653446" w14:textId="77777777">
        <w:trPr>
          <w:trHeight w:val="559"/>
        </w:trPr>
        <w:tc>
          <w:tcPr>
            <w:tcW w:w="1062" w:type="dxa"/>
            <w:tcBorders>
              <w:top w:val="nil"/>
              <w:left w:val="nil"/>
              <w:bottom w:val="nil"/>
              <w:right w:val="nil"/>
            </w:tcBorders>
            <w:vAlign w:val="center"/>
          </w:tcPr>
          <w:p w:rsidRPr="00A76EB2" w:rsidR="00A42277" w:rsidP="008D418F" w:rsidRDefault="00A42277" w14:paraId="4FAD2854" w14:textId="77777777">
            <w:pPr>
              <w:tabs>
                <w:tab w:val="left" w:pos="-720"/>
                <w:tab w:val="left" w:pos="0"/>
                <w:tab w:val="left" w:pos="3402"/>
              </w:tabs>
              <w:suppressAutoHyphens/>
              <w:rPr>
                <w:rFonts w:cstheme="minorHAnsi"/>
                <w:spacing w:val="-3"/>
              </w:rPr>
            </w:pPr>
            <w:r w:rsidRPr="00A76EB2">
              <w:rPr>
                <w:rFonts w:cstheme="minorHAnsi"/>
              </w:rPr>
              <w:t>Address:</w:t>
            </w:r>
          </w:p>
        </w:tc>
        <w:tc>
          <w:tcPr>
            <w:tcW w:w="9132" w:type="dxa"/>
            <w:gridSpan w:val="3"/>
            <w:tcBorders>
              <w:top w:val="single" w:color="FFFFFF" w:sz="48" w:space="0"/>
              <w:left w:val="nil"/>
              <w:bottom w:val="single" w:color="FFFFFF" w:sz="48" w:space="0"/>
              <w:right w:val="nil"/>
            </w:tcBorders>
            <w:shd w:val="clear" w:color="auto" w:fill="F2F2F2" w:themeFill="background1" w:themeFillShade="F2"/>
            <w:vAlign w:val="center"/>
          </w:tcPr>
          <w:p w:rsidRPr="00A76EB2" w:rsidR="00A42277" w:rsidP="008D418F" w:rsidRDefault="00A42277" w14:paraId="40F10DA2" w14:textId="77777777">
            <w:pPr>
              <w:tabs>
                <w:tab w:val="left" w:pos="-720"/>
                <w:tab w:val="left" w:pos="0"/>
                <w:tab w:val="left" w:pos="3402"/>
              </w:tabs>
              <w:suppressAutoHyphens/>
              <w:rPr>
                <w:rFonts w:cstheme="minorHAnsi"/>
              </w:rPr>
            </w:pPr>
          </w:p>
          <w:p w:rsidRPr="00A76EB2" w:rsidR="00A42277" w:rsidP="008D418F" w:rsidRDefault="00A42277" w14:paraId="7AA4E800" w14:textId="77777777">
            <w:pPr>
              <w:tabs>
                <w:tab w:val="left" w:pos="-720"/>
                <w:tab w:val="left" w:pos="0"/>
                <w:tab w:val="left" w:pos="3402"/>
              </w:tabs>
              <w:suppressAutoHyphens/>
              <w:rPr>
                <w:rFonts w:cstheme="minorHAnsi"/>
              </w:rPr>
            </w:pPr>
          </w:p>
        </w:tc>
      </w:tr>
    </w:tbl>
    <w:p w:rsidR="00BD32E8" w:rsidRDefault="00BD32E8" w14:paraId="50F32584" w14:textId="77777777"/>
    <w:sectPr w:rsidR="00BD32E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F6121" w:rsidP="00A42277" w:rsidRDefault="00FF6121" w14:paraId="43EE5652" w14:textId="77777777">
      <w:pPr>
        <w:spacing w:after="0" w:line="240" w:lineRule="auto"/>
      </w:pPr>
      <w:r>
        <w:separator/>
      </w:r>
    </w:p>
  </w:endnote>
  <w:endnote w:type="continuationSeparator" w:id="0">
    <w:p w:rsidR="00FF6121" w:rsidP="00A42277" w:rsidRDefault="00FF6121" w14:paraId="2479EAC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F6121" w:rsidP="00A42277" w:rsidRDefault="00FF6121" w14:paraId="01312400" w14:textId="77777777">
      <w:pPr>
        <w:spacing w:after="0" w:line="240" w:lineRule="auto"/>
      </w:pPr>
      <w:r>
        <w:separator/>
      </w:r>
    </w:p>
  </w:footnote>
  <w:footnote w:type="continuationSeparator" w:id="0">
    <w:p w:rsidR="00FF6121" w:rsidP="00A42277" w:rsidRDefault="00FF6121" w14:paraId="64F8BF2C" w14:textId="77777777">
      <w:pPr>
        <w:spacing w:after="0" w:line="240" w:lineRule="auto"/>
      </w:pPr>
      <w:r>
        <w:continuationSeparator/>
      </w:r>
    </w:p>
  </w:footnote>
  <w:footnote w:id="1">
    <w:p w:rsidRPr="007946A6" w:rsidR="00A42277" w:rsidP="00A42277" w:rsidRDefault="00A42277" w14:paraId="19F9BB90" w14:textId="77777777">
      <w:pPr>
        <w:pStyle w:val="FootnoteText"/>
        <w:rPr>
          <w:rFonts w:ascii="Arial" w:hAnsi="Arial" w:cs="Arial"/>
        </w:rPr>
      </w:pPr>
      <w:r w:rsidRPr="007946A6">
        <w:rPr>
          <w:rStyle w:val="FootnoteReference"/>
          <w:rFonts w:ascii="Arial" w:hAnsi="Arial" w:cs="Arial"/>
        </w:rPr>
        <w:footnoteRef/>
      </w:r>
      <w:r w:rsidRPr="007946A6">
        <w:rPr>
          <w:rFonts w:ascii="Arial" w:hAnsi="Arial" w:cs="Arial"/>
        </w:rPr>
        <w:t xml:space="preserve"> After Jacob (1946), note that some hydrogeologists consider that the quadratic relationship in this equation is too simplistic and that CQ</w:t>
      </w:r>
      <w:r w:rsidRPr="007946A6">
        <w:rPr>
          <w:rFonts w:ascii="Arial" w:hAnsi="Arial" w:cs="Arial"/>
          <w:vertAlign w:val="superscript"/>
        </w:rPr>
        <w:t>2</w:t>
      </w:r>
      <w:r w:rsidRPr="007946A6">
        <w:rPr>
          <w:rFonts w:ascii="Arial" w:hAnsi="Arial" w:cs="Arial"/>
        </w:rPr>
        <w:t xml:space="preserve"> should be replaced by CQ</w:t>
      </w:r>
      <w:r w:rsidRPr="007946A6">
        <w:rPr>
          <w:rFonts w:ascii="Arial" w:hAnsi="Arial" w:cs="Arial"/>
          <w:vertAlign w:val="superscript"/>
        </w:rPr>
        <w:t>n</w:t>
      </w:r>
      <w:r w:rsidRPr="007946A6">
        <w:rPr>
          <w:rFonts w:ascii="Arial" w:hAnsi="Arial" w:cs="Arial"/>
        </w:rPr>
        <w:t>, where n is &gt;1. However, the quadratic relationship often serves as a good enough relationship.</w:t>
      </w:r>
    </w:p>
  </w:footnote>
  <w:footnote w:id="2">
    <w:p w:rsidRPr="00A54E9E" w:rsidR="00A42277" w:rsidP="00A42277" w:rsidRDefault="00A42277" w14:paraId="1C9D3D89" w14:textId="77777777">
      <w:pPr>
        <w:pStyle w:val="FootnoteText"/>
      </w:pPr>
      <w:r w:rsidRPr="007946A6">
        <w:rPr>
          <w:rStyle w:val="FootnoteReference"/>
          <w:rFonts w:ascii="Arial" w:hAnsi="Arial" w:cs="Arial"/>
        </w:rPr>
        <w:footnoteRef/>
      </w:r>
      <w:r w:rsidRPr="007946A6">
        <w:rPr>
          <w:rFonts w:ascii="Arial" w:hAnsi="Arial" w:cs="Arial"/>
        </w:rPr>
        <w:t xml:space="preserve"> Often termed the Hantush-Bierschenk plot.</w:t>
      </w:r>
    </w:p>
  </w:footnote>
  <w:footnote w:id="3">
    <w:p w:rsidRPr="004629FE" w:rsidR="00A42277" w:rsidP="00A42277" w:rsidRDefault="00A42277" w14:paraId="574E696A" w14:textId="77777777">
      <w:pPr>
        <w:pStyle w:val="FootnoteText"/>
      </w:pPr>
      <w:r w:rsidRPr="00A54E9E">
        <w:rPr>
          <w:rStyle w:val="FootnoteReference"/>
          <w:sz w:val="18"/>
          <w:szCs w:val="18"/>
        </w:rPr>
        <w:footnoteRef/>
      </w:r>
      <w:r w:rsidRPr="00A54E9E">
        <w:t xml:space="preserve"> </w:t>
      </w:r>
      <w:r w:rsidRPr="004629FE">
        <w:t>PWL = pumping water level</w:t>
      </w:r>
    </w:p>
  </w:footnote>
  <w:footnote w:id="4">
    <w:p w:rsidR="00A42277" w:rsidP="00A42277" w:rsidRDefault="00A42277" w14:paraId="408506F9" w14:textId="77777777"/>
    <w:p w:rsidRPr="00954ACE" w:rsidR="00A42277" w:rsidP="00A42277" w:rsidRDefault="00A42277" w14:paraId="4A694B56"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B5B57"/>
    <w:multiLevelType w:val="hybridMultilevel"/>
    <w:tmpl w:val="BF34BC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9B71BA"/>
    <w:multiLevelType w:val="hybridMultilevel"/>
    <w:tmpl w:val="570E2D50"/>
    <w:lvl w:ilvl="0" w:tplc="0AD8738C">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7E1F23"/>
    <w:multiLevelType w:val="hybridMultilevel"/>
    <w:tmpl w:val="824E59D8"/>
    <w:lvl w:ilvl="0" w:tplc="FFFFFFFF">
      <w:start w:val="1"/>
      <w:numFmt w:val="bullet"/>
      <w:lvlText w:val=""/>
      <w:lvlJc w:val="left"/>
      <w:pPr>
        <w:tabs>
          <w:tab w:val="num" w:pos="2160"/>
        </w:tabs>
        <w:ind w:left="2160" w:hanging="360"/>
      </w:pPr>
      <w:rPr>
        <w:rFonts w:hint="default" w:ascii="Symbol" w:hAnsi="Symbol"/>
      </w:rPr>
    </w:lvl>
    <w:lvl w:ilvl="1" w:tplc="FFFFFFFF" w:tentative="1">
      <w:start w:val="1"/>
      <w:numFmt w:val="bullet"/>
      <w:lvlText w:val="o"/>
      <w:lvlJc w:val="left"/>
      <w:pPr>
        <w:tabs>
          <w:tab w:val="num" w:pos="2880"/>
        </w:tabs>
        <w:ind w:left="2880" w:hanging="360"/>
      </w:pPr>
      <w:rPr>
        <w:rFonts w:hint="default" w:ascii="Courier New" w:hAnsi="Courier New"/>
      </w:rPr>
    </w:lvl>
    <w:lvl w:ilvl="2" w:tplc="FFFFFFFF" w:tentative="1">
      <w:start w:val="1"/>
      <w:numFmt w:val="bullet"/>
      <w:lvlText w:val=""/>
      <w:lvlJc w:val="left"/>
      <w:pPr>
        <w:tabs>
          <w:tab w:val="num" w:pos="3600"/>
        </w:tabs>
        <w:ind w:left="3600" w:hanging="360"/>
      </w:pPr>
      <w:rPr>
        <w:rFonts w:hint="default" w:ascii="Wingdings" w:hAnsi="Wingdings"/>
      </w:rPr>
    </w:lvl>
    <w:lvl w:ilvl="3" w:tplc="FFFFFFFF" w:tentative="1">
      <w:start w:val="1"/>
      <w:numFmt w:val="bullet"/>
      <w:lvlText w:val=""/>
      <w:lvlJc w:val="left"/>
      <w:pPr>
        <w:tabs>
          <w:tab w:val="num" w:pos="4320"/>
        </w:tabs>
        <w:ind w:left="4320" w:hanging="360"/>
      </w:pPr>
      <w:rPr>
        <w:rFonts w:hint="default" w:ascii="Symbol" w:hAnsi="Symbol"/>
      </w:rPr>
    </w:lvl>
    <w:lvl w:ilvl="4" w:tplc="FFFFFFFF" w:tentative="1">
      <w:start w:val="1"/>
      <w:numFmt w:val="bullet"/>
      <w:lvlText w:val="o"/>
      <w:lvlJc w:val="left"/>
      <w:pPr>
        <w:tabs>
          <w:tab w:val="num" w:pos="5040"/>
        </w:tabs>
        <w:ind w:left="5040" w:hanging="360"/>
      </w:pPr>
      <w:rPr>
        <w:rFonts w:hint="default" w:ascii="Courier New" w:hAnsi="Courier New"/>
      </w:rPr>
    </w:lvl>
    <w:lvl w:ilvl="5" w:tplc="FFFFFFFF" w:tentative="1">
      <w:start w:val="1"/>
      <w:numFmt w:val="bullet"/>
      <w:lvlText w:val=""/>
      <w:lvlJc w:val="left"/>
      <w:pPr>
        <w:tabs>
          <w:tab w:val="num" w:pos="5760"/>
        </w:tabs>
        <w:ind w:left="5760" w:hanging="360"/>
      </w:pPr>
      <w:rPr>
        <w:rFonts w:hint="default" w:ascii="Wingdings" w:hAnsi="Wingdings"/>
      </w:rPr>
    </w:lvl>
    <w:lvl w:ilvl="6" w:tplc="FFFFFFFF" w:tentative="1">
      <w:start w:val="1"/>
      <w:numFmt w:val="bullet"/>
      <w:lvlText w:val=""/>
      <w:lvlJc w:val="left"/>
      <w:pPr>
        <w:tabs>
          <w:tab w:val="num" w:pos="6480"/>
        </w:tabs>
        <w:ind w:left="6480" w:hanging="360"/>
      </w:pPr>
      <w:rPr>
        <w:rFonts w:hint="default" w:ascii="Symbol" w:hAnsi="Symbol"/>
      </w:rPr>
    </w:lvl>
    <w:lvl w:ilvl="7" w:tplc="FFFFFFFF" w:tentative="1">
      <w:start w:val="1"/>
      <w:numFmt w:val="bullet"/>
      <w:lvlText w:val="o"/>
      <w:lvlJc w:val="left"/>
      <w:pPr>
        <w:tabs>
          <w:tab w:val="num" w:pos="7200"/>
        </w:tabs>
        <w:ind w:left="7200" w:hanging="360"/>
      </w:pPr>
      <w:rPr>
        <w:rFonts w:hint="default" w:ascii="Courier New" w:hAnsi="Courier New"/>
      </w:rPr>
    </w:lvl>
    <w:lvl w:ilvl="8" w:tplc="FFFFFFFF" w:tentative="1">
      <w:start w:val="1"/>
      <w:numFmt w:val="bullet"/>
      <w:lvlText w:val=""/>
      <w:lvlJc w:val="left"/>
      <w:pPr>
        <w:tabs>
          <w:tab w:val="num" w:pos="7920"/>
        </w:tabs>
        <w:ind w:left="7920" w:hanging="360"/>
      </w:pPr>
      <w:rPr>
        <w:rFonts w:hint="default" w:ascii="Wingdings" w:hAnsi="Wingdings"/>
      </w:rPr>
    </w:lvl>
  </w:abstractNum>
  <w:abstractNum w:abstractNumId="3" w15:restartNumberingAfterBreak="0">
    <w:nsid w:val="19725709"/>
    <w:multiLevelType w:val="hybridMultilevel"/>
    <w:tmpl w:val="54CEEEA8"/>
    <w:lvl w:ilvl="0" w:tplc="0AD8738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7F6F60"/>
    <w:multiLevelType w:val="hybridMultilevel"/>
    <w:tmpl w:val="345640B6"/>
    <w:lvl w:ilvl="0" w:tplc="FFFFFFFF">
      <w:start w:val="1"/>
      <w:numFmt w:val="lowerLetter"/>
      <w:lvlText w:val="%1)"/>
      <w:lvlJc w:val="left"/>
      <w:pPr>
        <w:tabs>
          <w:tab w:val="num" w:pos="630"/>
        </w:tabs>
        <w:ind w:left="630" w:hanging="360"/>
      </w:pPr>
      <w:rPr>
        <w:rFonts w:hint="default"/>
      </w:rPr>
    </w:lvl>
    <w:lvl w:ilvl="1" w:tplc="FFFFFFFF">
      <w:start w:val="1"/>
      <w:numFmt w:val="lowerLetter"/>
      <w:lvlText w:val="%2."/>
      <w:lvlJc w:val="left"/>
      <w:pPr>
        <w:tabs>
          <w:tab w:val="num" w:pos="1350"/>
        </w:tabs>
        <w:ind w:left="1350" w:hanging="360"/>
      </w:pPr>
    </w:lvl>
    <w:lvl w:ilvl="2" w:tplc="FFFFFFFF">
      <w:start w:val="27"/>
      <w:numFmt w:val="decimal"/>
      <w:lvlText w:val="%3"/>
      <w:lvlJc w:val="left"/>
      <w:pPr>
        <w:tabs>
          <w:tab w:val="num" w:pos="2610"/>
        </w:tabs>
        <w:ind w:left="2610" w:hanging="720"/>
      </w:pPr>
      <w:rPr>
        <w:rFonts w:hint="default"/>
      </w:rPr>
    </w:lvl>
    <w:lvl w:ilvl="3" w:tplc="FFFFFFFF">
      <w:start w:val="1"/>
      <w:numFmt w:val="decimal"/>
      <w:lvlText w:val="%4)"/>
      <w:lvlJc w:val="left"/>
      <w:pPr>
        <w:tabs>
          <w:tab w:val="num" w:pos="3150"/>
        </w:tabs>
        <w:ind w:left="3150" w:hanging="720"/>
      </w:pPr>
      <w:rPr>
        <w:rFonts w:hint="default"/>
      </w:rPr>
    </w:lvl>
    <w:lvl w:ilvl="4" w:tplc="FFFFFFFF">
      <w:start w:val="1"/>
      <w:numFmt w:val="decimal"/>
      <w:lvlText w:val="%5)"/>
      <w:lvlJc w:val="left"/>
      <w:pPr>
        <w:tabs>
          <w:tab w:val="num" w:pos="3870"/>
        </w:tabs>
        <w:ind w:left="3870" w:hanging="720"/>
      </w:pPr>
      <w:rPr>
        <w:rFonts w:hint="default"/>
      </w:r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5" w15:restartNumberingAfterBreak="0">
    <w:nsid w:val="1D9523D1"/>
    <w:multiLevelType w:val="hybridMultilevel"/>
    <w:tmpl w:val="93ACC886"/>
    <w:lvl w:ilvl="0" w:tplc="0409000B">
      <w:start w:val="1"/>
      <w:numFmt w:val="bullet"/>
      <w:lvlText w:val=""/>
      <w:lvlJc w:val="left"/>
      <w:pPr>
        <w:ind w:left="774" w:hanging="360"/>
      </w:pPr>
      <w:rPr>
        <w:rFonts w:hint="default" w:ascii="Wingdings" w:hAnsi="Wingdings"/>
      </w:rPr>
    </w:lvl>
    <w:lvl w:ilvl="1" w:tplc="04090003" w:tentative="1">
      <w:start w:val="1"/>
      <w:numFmt w:val="bullet"/>
      <w:lvlText w:val="o"/>
      <w:lvlJc w:val="left"/>
      <w:pPr>
        <w:ind w:left="1494" w:hanging="360"/>
      </w:pPr>
      <w:rPr>
        <w:rFonts w:hint="default" w:ascii="Courier New" w:hAnsi="Courier New" w:cs="Courier New"/>
      </w:rPr>
    </w:lvl>
    <w:lvl w:ilvl="2" w:tplc="04090005" w:tentative="1">
      <w:start w:val="1"/>
      <w:numFmt w:val="bullet"/>
      <w:lvlText w:val=""/>
      <w:lvlJc w:val="left"/>
      <w:pPr>
        <w:ind w:left="2214" w:hanging="360"/>
      </w:pPr>
      <w:rPr>
        <w:rFonts w:hint="default" w:ascii="Wingdings" w:hAnsi="Wingdings"/>
      </w:rPr>
    </w:lvl>
    <w:lvl w:ilvl="3" w:tplc="04090001" w:tentative="1">
      <w:start w:val="1"/>
      <w:numFmt w:val="bullet"/>
      <w:lvlText w:val=""/>
      <w:lvlJc w:val="left"/>
      <w:pPr>
        <w:ind w:left="2934" w:hanging="360"/>
      </w:pPr>
      <w:rPr>
        <w:rFonts w:hint="default" w:ascii="Symbol" w:hAnsi="Symbol"/>
      </w:rPr>
    </w:lvl>
    <w:lvl w:ilvl="4" w:tplc="04090003" w:tentative="1">
      <w:start w:val="1"/>
      <w:numFmt w:val="bullet"/>
      <w:lvlText w:val="o"/>
      <w:lvlJc w:val="left"/>
      <w:pPr>
        <w:ind w:left="3654" w:hanging="360"/>
      </w:pPr>
      <w:rPr>
        <w:rFonts w:hint="default" w:ascii="Courier New" w:hAnsi="Courier New" w:cs="Courier New"/>
      </w:rPr>
    </w:lvl>
    <w:lvl w:ilvl="5" w:tplc="04090005" w:tentative="1">
      <w:start w:val="1"/>
      <w:numFmt w:val="bullet"/>
      <w:lvlText w:val=""/>
      <w:lvlJc w:val="left"/>
      <w:pPr>
        <w:ind w:left="4374" w:hanging="360"/>
      </w:pPr>
      <w:rPr>
        <w:rFonts w:hint="default" w:ascii="Wingdings" w:hAnsi="Wingdings"/>
      </w:rPr>
    </w:lvl>
    <w:lvl w:ilvl="6" w:tplc="04090001" w:tentative="1">
      <w:start w:val="1"/>
      <w:numFmt w:val="bullet"/>
      <w:lvlText w:val=""/>
      <w:lvlJc w:val="left"/>
      <w:pPr>
        <w:ind w:left="5094" w:hanging="360"/>
      </w:pPr>
      <w:rPr>
        <w:rFonts w:hint="default" w:ascii="Symbol" w:hAnsi="Symbol"/>
      </w:rPr>
    </w:lvl>
    <w:lvl w:ilvl="7" w:tplc="04090003" w:tentative="1">
      <w:start w:val="1"/>
      <w:numFmt w:val="bullet"/>
      <w:lvlText w:val="o"/>
      <w:lvlJc w:val="left"/>
      <w:pPr>
        <w:ind w:left="5814" w:hanging="360"/>
      </w:pPr>
      <w:rPr>
        <w:rFonts w:hint="default" w:ascii="Courier New" w:hAnsi="Courier New" w:cs="Courier New"/>
      </w:rPr>
    </w:lvl>
    <w:lvl w:ilvl="8" w:tplc="04090005" w:tentative="1">
      <w:start w:val="1"/>
      <w:numFmt w:val="bullet"/>
      <w:lvlText w:val=""/>
      <w:lvlJc w:val="left"/>
      <w:pPr>
        <w:ind w:left="6534" w:hanging="360"/>
      </w:pPr>
      <w:rPr>
        <w:rFonts w:hint="default" w:ascii="Wingdings" w:hAnsi="Wingdings"/>
      </w:rPr>
    </w:lvl>
  </w:abstractNum>
  <w:abstractNum w:abstractNumId="6" w15:restartNumberingAfterBreak="0">
    <w:nsid w:val="267B075E"/>
    <w:multiLevelType w:val="hybridMultilevel"/>
    <w:tmpl w:val="66DA5616"/>
    <w:lvl w:ilvl="0" w:tplc="04090001">
      <w:start w:val="1"/>
      <w:numFmt w:val="bullet"/>
      <w:lvlText w:val=""/>
      <w:lvlJc w:val="left"/>
      <w:pPr>
        <w:ind w:left="1140" w:hanging="360"/>
      </w:pPr>
      <w:rPr>
        <w:rFonts w:hint="default" w:ascii="Symbol" w:hAnsi="Symbol"/>
      </w:rPr>
    </w:lvl>
    <w:lvl w:ilvl="1" w:tplc="04090003" w:tentative="1">
      <w:start w:val="1"/>
      <w:numFmt w:val="bullet"/>
      <w:lvlText w:val="o"/>
      <w:lvlJc w:val="left"/>
      <w:pPr>
        <w:ind w:left="1860" w:hanging="360"/>
      </w:pPr>
      <w:rPr>
        <w:rFonts w:hint="default" w:ascii="Courier New" w:hAnsi="Courier New" w:cs="Courier New"/>
      </w:rPr>
    </w:lvl>
    <w:lvl w:ilvl="2" w:tplc="04090005" w:tentative="1">
      <w:start w:val="1"/>
      <w:numFmt w:val="bullet"/>
      <w:lvlText w:val=""/>
      <w:lvlJc w:val="left"/>
      <w:pPr>
        <w:ind w:left="2580" w:hanging="360"/>
      </w:pPr>
      <w:rPr>
        <w:rFonts w:hint="default" w:ascii="Wingdings" w:hAnsi="Wingdings"/>
      </w:rPr>
    </w:lvl>
    <w:lvl w:ilvl="3" w:tplc="04090001" w:tentative="1">
      <w:start w:val="1"/>
      <w:numFmt w:val="bullet"/>
      <w:lvlText w:val=""/>
      <w:lvlJc w:val="left"/>
      <w:pPr>
        <w:ind w:left="3300" w:hanging="360"/>
      </w:pPr>
      <w:rPr>
        <w:rFonts w:hint="default" w:ascii="Symbol" w:hAnsi="Symbol"/>
      </w:rPr>
    </w:lvl>
    <w:lvl w:ilvl="4" w:tplc="04090003" w:tentative="1">
      <w:start w:val="1"/>
      <w:numFmt w:val="bullet"/>
      <w:lvlText w:val="o"/>
      <w:lvlJc w:val="left"/>
      <w:pPr>
        <w:ind w:left="4020" w:hanging="360"/>
      </w:pPr>
      <w:rPr>
        <w:rFonts w:hint="default" w:ascii="Courier New" w:hAnsi="Courier New" w:cs="Courier New"/>
      </w:rPr>
    </w:lvl>
    <w:lvl w:ilvl="5" w:tplc="04090005" w:tentative="1">
      <w:start w:val="1"/>
      <w:numFmt w:val="bullet"/>
      <w:lvlText w:val=""/>
      <w:lvlJc w:val="left"/>
      <w:pPr>
        <w:ind w:left="4740" w:hanging="360"/>
      </w:pPr>
      <w:rPr>
        <w:rFonts w:hint="default" w:ascii="Wingdings" w:hAnsi="Wingdings"/>
      </w:rPr>
    </w:lvl>
    <w:lvl w:ilvl="6" w:tplc="04090001" w:tentative="1">
      <w:start w:val="1"/>
      <w:numFmt w:val="bullet"/>
      <w:lvlText w:val=""/>
      <w:lvlJc w:val="left"/>
      <w:pPr>
        <w:ind w:left="5460" w:hanging="360"/>
      </w:pPr>
      <w:rPr>
        <w:rFonts w:hint="default" w:ascii="Symbol" w:hAnsi="Symbol"/>
      </w:rPr>
    </w:lvl>
    <w:lvl w:ilvl="7" w:tplc="04090003" w:tentative="1">
      <w:start w:val="1"/>
      <w:numFmt w:val="bullet"/>
      <w:lvlText w:val="o"/>
      <w:lvlJc w:val="left"/>
      <w:pPr>
        <w:ind w:left="6180" w:hanging="360"/>
      </w:pPr>
      <w:rPr>
        <w:rFonts w:hint="default" w:ascii="Courier New" w:hAnsi="Courier New" w:cs="Courier New"/>
      </w:rPr>
    </w:lvl>
    <w:lvl w:ilvl="8" w:tplc="04090005" w:tentative="1">
      <w:start w:val="1"/>
      <w:numFmt w:val="bullet"/>
      <w:lvlText w:val=""/>
      <w:lvlJc w:val="left"/>
      <w:pPr>
        <w:ind w:left="6900" w:hanging="360"/>
      </w:pPr>
      <w:rPr>
        <w:rFonts w:hint="default" w:ascii="Wingdings" w:hAnsi="Wingdings"/>
      </w:rPr>
    </w:lvl>
  </w:abstractNum>
  <w:abstractNum w:abstractNumId="7" w15:restartNumberingAfterBreak="0">
    <w:nsid w:val="27DF3EA9"/>
    <w:multiLevelType w:val="hybridMultilevel"/>
    <w:tmpl w:val="3536D812"/>
    <w:lvl w:ilvl="0" w:tplc="0AD8738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BA1A7A"/>
    <w:multiLevelType w:val="hybridMultilevel"/>
    <w:tmpl w:val="C1B6D75C"/>
    <w:lvl w:ilvl="0" w:tplc="08090013">
      <w:start w:val="1"/>
      <w:numFmt w:val="upperRoman"/>
      <w:lvlText w:val="%1."/>
      <w:lvlJc w:val="right"/>
      <w:pPr>
        <w:tabs>
          <w:tab w:val="num" w:pos="2160"/>
        </w:tabs>
        <w:ind w:left="2160" w:hanging="72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9" w15:restartNumberingAfterBreak="0">
    <w:nsid w:val="30F72D96"/>
    <w:multiLevelType w:val="hybridMultilevel"/>
    <w:tmpl w:val="2D38135C"/>
    <w:lvl w:ilvl="0" w:tplc="5DEC8F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75B1A"/>
    <w:multiLevelType w:val="hybridMultilevel"/>
    <w:tmpl w:val="73E2310A"/>
    <w:lvl w:ilvl="0" w:tplc="060C50A0">
      <w:start w:val="1"/>
      <w:numFmt w:val="bullet"/>
      <w:lvlText w:val=""/>
      <w:lvlJc w:val="left"/>
      <w:pPr>
        <w:tabs>
          <w:tab w:val="num" w:pos="720"/>
        </w:tabs>
        <w:ind w:left="720" w:hanging="360"/>
      </w:pPr>
      <w:rPr>
        <w:rFonts w:hint="default" w:ascii="Symbol" w:hAnsi="Symbol"/>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021D45"/>
    <w:multiLevelType w:val="hybridMultilevel"/>
    <w:tmpl w:val="189C7A96"/>
    <w:lvl w:ilvl="0" w:tplc="FFFFFFFF">
      <w:start w:val="1"/>
      <w:numFmt w:val="bullet"/>
      <w:lvlText w:val=""/>
      <w:lvlJc w:val="left"/>
      <w:pPr>
        <w:tabs>
          <w:tab w:val="num" w:pos="720"/>
        </w:tabs>
        <w:ind w:left="720" w:hanging="360"/>
      </w:pPr>
      <w:rPr>
        <w:rFonts w:hint="default" w:ascii="Symbol" w:hAnsi="Symbol"/>
      </w:rPr>
    </w:lvl>
    <w:lvl w:ilvl="1" w:tplc="FFFFFFFF">
      <w:start w:val="1"/>
      <w:numFmt w:val="bullet"/>
      <w:lvlText w:val="o"/>
      <w:lvlJc w:val="left"/>
      <w:pPr>
        <w:tabs>
          <w:tab w:val="num" w:pos="1440"/>
        </w:tabs>
        <w:ind w:left="1440" w:hanging="360"/>
      </w:pPr>
      <w:rPr>
        <w:rFonts w:hint="default" w:ascii="Courier New" w:hAnsi="Courier New"/>
      </w:rPr>
    </w:lvl>
    <w:lvl w:ilvl="2" w:tplc="FFFFFFFF">
      <w:start w:val="1"/>
      <w:numFmt w:val="bullet"/>
      <w:lvlText w:val=""/>
      <w:lvlJc w:val="left"/>
      <w:pPr>
        <w:tabs>
          <w:tab w:val="num" w:pos="2160"/>
        </w:tabs>
        <w:ind w:left="2160" w:hanging="360"/>
      </w:pPr>
      <w:rPr>
        <w:rFonts w:hint="default" w:ascii="Symbol" w:hAnsi="Symbol"/>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4971258F"/>
    <w:multiLevelType w:val="hybridMultilevel"/>
    <w:tmpl w:val="1742AA98"/>
    <w:lvl w:ilvl="0" w:tplc="0AD8738C">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F66398"/>
    <w:multiLevelType w:val="hybridMultilevel"/>
    <w:tmpl w:val="076C2CEA"/>
    <w:lvl w:ilvl="0" w:tplc="FFFFFFFF">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2B5D61"/>
    <w:multiLevelType w:val="hybridMultilevel"/>
    <w:tmpl w:val="28A6E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1533BD"/>
    <w:multiLevelType w:val="multilevel"/>
    <w:tmpl w:val="203C0C2A"/>
    <w:lvl w:ilvl="0">
      <w:start w:val="1"/>
      <w:numFmt w:val="lowerRoman"/>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0A83A22"/>
    <w:multiLevelType w:val="hybridMultilevel"/>
    <w:tmpl w:val="6A1C5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5B029A"/>
    <w:multiLevelType w:val="hybridMultilevel"/>
    <w:tmpl w:val="4CA490FA"/>
    <w:lvl w:ilvl="0" w:tplc="0AD8738C">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919024444">
    <w:abstractNumId w:val="4"/>
  </w:num>
  <w:num w:numId="2" w16cid:durableId="1306546162">
    <w:abstractNumId w:val="13"/>
  </w:num>
  <w:num w:numId="3" w16cid:durableId="807668108">
    <w:abstractNumId w:val="10"/>
  </w:num>
  <w:num w:numId="4" w16cid:durableId="1996299642">
    <w:abstractNumId w:val="16"/>
  </w:num>
  <w:num w:numId="5" w16cid:durableId="2107727440">
    <w:abstractNumId w:val="9"/>
  </w:num>
  <w:num w:numId="6" w16cid:durableId="1769613872">
    <w:abstractNumId w:val="5"/>
  </w:num>
  <w:num w:numId="7" w16cid:durableId="439838420">
    <w:abstractNumId w:val="17"/>
  </w:num>
  <w:num w:numId="8" w16cid:durableId="554969026">
    <w:abstractNumId w:val="15"/>
  </w:num>
  <w:num w:numId="9" w16cid:durableId="1145505753">
    <w:abstractNumId w:val="1"/>
  </w:num>
  <w:num w:numId="10" w16cid:durableId="2022050656">
    <w:abstractNumId w:val="12"/>
  </w:num>
  <w:num w:numId="11" w16cid:durableId="1086071858">
    <w:abstractNumId w:val="3"/>
  </w:num>
  <w:num w:numId="12" w16cid:durableId="907573272">
    <w:abstractNumId w:val="7"/>
  </w:num>
  <w:num w:numId="13" w16cid:durableId="1306933305">
    <w:abstractNumId w:val="14"/>
  </w:num>
  <w:num w:numId="14" w16cid:durableId="663121039">
    <w:abstractNumId w:val="11"/>
  </w:num>
  <w:num w:numId="15" w16cid:durableId="1752581772">
    <w:abstractNumId w:val="2"/>
  </w:num>
  <w:num w:numId="16" w16cid:durableId="1083144697">
    <w:abstractNumId w:val="8"/>
  </w:num>
  <w:num w:numId="17" w16cid:durableId="1721128228">
    <w:abstractNumId w:val="0"/>
  </w:num>
  <w:num w:numId="18" w16cid:durableId="1927574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77"/>
    <w:rsid w:val="00021541"/>
    <w:rsid w:val="000A4FA5"/>
    <w:rsid w:val="002276DF"/>
    <w:rsid w:val="00302DFF"/>
    <w:rsid w:val="004168D0"/>
    <w:rsid w:val="0052118F"/>
    <w:rsid w:val="00577CAB"/>
    <w:rsid w:val="00593068"/>
    <w:rsid w:val="0064746A"/>
    <w:rsid w:val="00650956"/>
    <w:rsid w:val="00770963"/>
    <w:rsid w:val="008C590F"/>
    <w:rsid w:val="00A42277"/>
    <w:rsid w:val="00B723EC"/>
    <w:rsid w:val="00BD32E8"/>
    <w:rsid w:val="00BF1525"/>
    <w:rsid w:val="00DC546A"/>
    <w:rsid w:val="00EA07CB"/>
    <w:rsid w:val="00F50CA2"/>
    <w:rsid w:val="00FF6121"/>
    <w:rsid w:val="7E4AB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BCC360"/>
  <w15:chartTrackingRefBased/>
  <w15:docId w15:val="{807EE861-88FF-4510-9F77-CAA463BD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2277"/>
    <w:rPr>
      <w:rFonts w:eastAsiaTheme="minorEastAsia"/>
      <w:kern w:val="0"/>
      <w:lang w:val="en-IE"/>
      <w14:ligatures w14:val="none"/>
    </w:rPr>
  </w:style>
  <w:style w:type="paragraph" w:styleId="Heading1">
    <w:name w:val="heading 1"/>
    <w:basedOn w:val="Normal"/>
    <w:next w:val="Normal"/>
    <w:link w:val="Heading1Char"/>
    <w:uiPriority w:val="9"/>
    <w:qFormat/>
    <w:rsid w:val="00A4227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227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22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22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22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22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2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2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27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4227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4227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4227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4227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4227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4227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4227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4227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42277"/>
    <w:rPr>
      <w:rFonts w:eastAsiaTheme="majorEastAsia" w:cstheme="majorBidi"/>
      <w:color w:val="272727" w:themeColor="text1" w:themeTint="D8"/>
    </w:rPr>
  </w:style>
  <w:style w:type="paragraph" w:styleId="Title">
    <w:name w:val="Title"/>
    <w:basedOn w:val="Normal"/>
    <w:next w:val="Normal"/>
    <w:link w:val="TitleChar"/>
    <w:uiPriority w:val="10"/>
    <w:qFormat/>
    <w:rsid w:val="00A4227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4227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4227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422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277"/>
    <w:pPr>
      <w:spacing w:before="160"/>
      <w:jc w:val="center"/>
    </w:pPr>
    <w:rPr>
      <w:i/>
      <w:iCs/>
      <w:color w:val="404040" w:themeColor="text1" w:themeTint="BF"/>
    </w:rPr>
  </w:style>
  <w:style w:type="character" w:styleId="QuoteChar" w:customStyle="1">
    <w:name w:val="Quote Char"/>
    <w:basedOn w:val="DefaultParagraphFont"/>
    <w:link w:val="Quote"/>
    <w:uiPriority w:val="29"/>
    <w:rsid w:val="00A42277"/>
    <w:rPr>
      <w:i/>
      <w:iCs/>
      <w:color w:val="404040" w:themeColor="text1" w:themeTint="BF"/>
    </w:rPr>
  </w:style>
  <w:style w:type="paragraph" w:styleId="ListParagraph">
    <w:name w:val="List Paragraph"/>
    <w:basedOn w:val="Normal"/>
    <w:uiPriority w:val="34"/>
    <w:qFormat/>
    <w:rsid w:val="00A42277"/>
    <w:pPr>
      <w:ind w:left="720"/>
      <w:contextualSpacing/>
    </w:pPr>
  </w:style>
  <w:style w:type="character" w:styleId="IntenseEmphasis">
    <w:name w:val="Intense Emphasis"/>
    <w:basedOn w:val="DefaultParagraphFont"/>
    <w:uiPriority w:val="21"/>
    <w:qFormat/>
    <w:rsid w:val="00A42277"/>
    <w:rPr>
      <w:i/>
      <w:iCs/>
      <w:color w:val="0F4761" w:themeColor="accent1" w:themeShade="BF"/>
    </w:rPr>
  </w:style>
  <w:style w:type="paragraph" w:styleId="IntenseQuote">
    <w:name w:val="Intense Quote"/>
    <w:basedOn w:val="Normal"/>
    <w:next w:val="Normal"/>
    <w:link w:val="IntenseQuoteChar"/>
    <w:uiPriority w:val="30"/>
    <w:qFormat/>
    <w:rsid w:val="00A4227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42277"/>
    <w:rPr>
      <w:i/>
      <w:iCs/>
      <w:color w:val="0F4761" w:themeColor="accent1" w:themeShade="BF"/>
    </w:rPr>
  </w:style>
  <w:style w:type="character" w:styleId="IntenseReference">
    <w:name w:val="Intense Reference"/>
    <w:basedOn w:val="DefaultParagraphFont"/>
    <w:uiPriority w:val="32"/>
    <w:qFormat/>
    <w:rsid w:val="00A42277"/>
    <w:rPr>
      <w:b/>
      <w:bCs/>
      <w:smallCaps/>
      <w:color w:val="0F4761" w:themeColor="accent1" w:themeShade="BF"/>
      <w:spacing w:val="5"/>
    </w:rPr>
  </w:style>
  <w:style w:type="paragraph" w:styleId="CommentText">
    <w:name w:val="annotation text"/>
    <w:basedOn w:val="Normal"/>
    <w:link w:val="CommentTextChar"/>
    <w:unhideWhenUsed/>
    <w:rsid w:val="00A42277"/>
    <w:pPr>
      <w:spacing w:line="240" w:lineRule="auto"/>
    </w:pPr>
    <w:rPr>
      <w:sz w:val="20"/>
      <w:szCs w:val="20"/>
    </w:rPr>
  </w:style>
  <w:style w:type="character" w:styleId="CommentTextChar" w:customStyle="1">
    <w:name w:val="Comment Text Char"/>
    <w:basedOn w:val="DefaultParagraphFont"/>
    <w:link w:val="CommentText"/>
    <w:rsid w:val="00A42277"/>
    <w:rPr>
      <w:rFonts w:eastAsiaTheme="minorEastAsia"/>
      <w:kern w:val="0"/>
      <w:sz w:val="20"/>
      <w:szCs w:val="20"/>
      <w:lang w:val="en-IE"/>
      <w14:ligatures w14:val="none"/>
    </w:rPr>
  </w:style>
  <w:style w:type="paragraph" w:styleId="FootnoteText">
    <w:name w:val="footnote text"/>
    <w:basedOn w:val="Normal"/>
    <w:link w:val="FootnoteTextChar"/>
    <w:uiPriority w:val="99"/>
    <w:rsid w:val="00A42277"/>
    <w:pPr>
      <w:spacing w:after="0" w:line="240" w:lineRule="auto"/>
    </w:pPr>
    <w:rPr>
      <w:rFonts w:ascii="Times New Roman" w:hAnsi="Times New Roman" w:eastAsia="Times New Roman" w:cs="Times New Roman"/>
      <w:sz w:val="20"/>
      <w:szCs w:val="20"/>
      <w:lang w:eastAsia="en-GB"/>
    </w:rPr>
  </w:style>
  <w:style w:type="character" w:styleId="FootnoteTextChar" w:customStyle="1">
    <w:name w:val="Footnote Text Char"/>
    <w:basedOn w:val="DefaultParagraphFont"/>
    <w:link w:val="FootnoteText"/>
    <w:uiPriority w:val="99"/>
    <w:rsid w:val="00A42277"/>
    <w:rPr>
      <w:rFonts w:ascii="Times New Roman" w:hAnsi="Times New Roman" w:eastAsia="Times New Roman" w:cs="Times New Roman"/>
      <w:kern w:val="0"/>
      <w:sz w:val="20"/>
      <w:szCs w:val="20"/>
      <w:lang w:val="en-IE" w:eastAsia="en-GB"/>
      <w14:ligatures w14:val="none"/>
    </w:rPr>
  </w:style>
  <w:style w:type="character" w:styleId="FootnoteReference">
    <w:name w:val="footnote reference"/>
    <w:basedOn w:val="DefaultParagraphFont"/>
    <w:uiPriority w:val="99"/>
    <w:unhideWhenUsed/>
    <w:rsid w:val="00A42277"/>
    <w:rPr>
      <w:vertAlign w:val="superscript"/>
    </w:rPr>
  </w:style>
  <w:style w:type="table" w:styleId="TableGrid2" w:customStyle="1">
    <w:name w:val="Table Grid2"/>
    <w:basedOn w:val="TableNormal"/>
    <w:next w:val="TableGrid"/>
    <w:uiPriority w:val="59"/>
    <w:rsid w:val="00A42277"/>
    <w:pPr>
      <w:spacing w:after="0" w:line="240" w:lineRule="auto"/>
    </w:pPr>
    <w:rPr>
      <w:rFonts w:eastAsiaTheme="minorEastAsia"/>
      <w:kern w:val="0"/>
      <w:lang w:val="en-IE"/>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A422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A42277"/>
    <w:pPr>
      <w:spacing w:after="0" w:line="240" w:lineRule="auto"/>
    </w:pPr>
    <w:rPr>
      <w:rFonts w:eastAsiaTheme="minorEastAsia"/>
      <w:kern w:val="0"/>
      <w:lang w:val="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emf"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oleObject" Target="embeddings/oleObject1.bin"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e3eb94-57ff-4f8f-8b92-a9351282f51d" xsi:nil="true"/>
    <lcf76f155ced4ddcb4097134ff3c332f xmlns="be21d941-57b1-47f1-a6b5-11d71513eb6e">
      <Terms xmlns="http://schemas.microsoft.com/office/infopath/2007/PartnerControls"/>
    </lcf76f155ced4ddcb4097134ff3c332f>
    <_Flow_SignoffStatus xmlns="be21d941-57b1-47f1-a6b5-11d71513eb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BDB7E2DBC6BC4FB2793680CF29C662" ma:contentTypeVersion="16" ma:contentTypeDescription="Create a new document." ma:contentTypeScope="" ma:versionID="f2ee93b1dab0f730d96660aa9ba4ebfb">
  <xsd:schema xmlns:xsd="http://www.w3.org/2001/XMLSchema" xmlns:xs="http://www.w3.org/2001/XMLSchema" xmlns:p="http://schemas.microsoft.com/office/2006/metadata/properties" xmlns:ns2="be21d941-57b1-47f1-a6b5-11d71513eb6e" xmlns:ns3="77e3eb94-57ff-4f8f-8b92-a9351282f51d" targetNamespace="http://schemas.microsoft.com/office/2006/metadata/properties" ma:root="true" ma:fieldsID="c9d3df9aba366d250ecb2b25f5c5ab93" ns2:_="" ns3:_="">
    <xsd:import namespace="be21d941-57b1-47f1-a6b5-11d71513eb6e"/>
    <xsd:import namespace="77e3eb94-57ff-4f8f-8b92-a9351282f5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1d941-57b1-47f1-a6b5-11d71513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3eb94-57ff-4f8f-8b92-a9351282f5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11df54-acec-4fa2-98b2-82c54dda76c2}" ma:internalName="TaxCatchAll" ma:showField="CatchAllData" ma:web="77e3eb94-57ff-4f8f-8b92-a9351282f5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E9495F-0E08-47DC-88B7-F519A10F2A0B}">
  <ds:schemaRefs>
    <ds:schemaRef ds:uri="http://schemas.microsoft.com/office/2006/metadata/properties"/>
    <ds:schemaRef ds:uri="http://purl.org/dc/elements/1.1/"/>
    <ds:schemaRef ds:uri="0f095773-c62a-41d0-9caf-2cb43f20cc7a"/>
    <ds:schemaRef ds:uri="03892edd-d620-47d3-a100-c0bd139da274"/>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BB0F15B9-3A27-498D-BBD2-BC6BDC78A5CC}">
  <ds:schemaRefs>
    <ds:schemaRef ds:uri="http://schemas.microsoft.com/sharepoint/v3/contenttype/forms"/>
  </ds:schemaRefs>
</ds:datastoreItem>
</file>

<file path=customXml/itemProps3.xml><?xml version="1.0" encoding="utf-8"?>
<ds:datastoreItem xmlns:ds="http://schemas.openxmlformats.org/officeDocument/2006/customXml" ds:itemID="{1FDB5E90-82B4-4C39-916C-9B43F37BFA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Alemu</dc:creator>
  <keywords/>
  <dc:description/>
  <lastModifiedBy>Elius Nzamuye</lastModifiedBy>
  <revision>3</revision>
  <dcterms:created xsi:type="dcterms:W3CDTF">2024-09-17T06:57:00.0000000Z</dcterms:created>
  <dcterms:modified xsi:type="dcterms:W3CDTF">2024-09-24T06:33:28.6212437Z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0x010100E4BDB7E2DBC6BC4FB2793680CF29C662</vt:lpwstr>
  </property>
  <property fmtid="{D5CDD505-2E9C-101B-9397-08002B2CF9AE}" pid="3" name="MediaServiceImageTags">
    <vt:lpwstr/>
  </property>
</Properties>
</file>